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1FC7" w:rsidRDefault="007D1FC7" w:rsidP="007D1FC7">
      <w:pPr>
        <w:spacing w:line="360" w:lineRule="auto"/>
        <w:jc w:val="center"/>
        <w:rPr>
          <w:rFonts w:ascii="楷体_GB2312" w:eastAsia="楷体_GB2312" w:hAnsi="ˎ̥" w:hint="eastAsia"/>
          <w:b/>
          <w:sz w:val="36"/>
          <w:szCs w:val="36"/>
        </w:rPr>
      </w:pPr>
      <w:r>
        <w:rPr>
          <w:rFonts w:ascii="楷体_GB2312" w:eastAsia="楷体_GB2312" w:hAnsi="ˎ̥" w:hint="eastAsia"/>
          <w:b/>
          <w:sz w:val="36"/>
          <w:szCs w:val="36"/>
        </w:rPr>
        <w:t>中国矿业大学冀中能源体育学院</w:t>
      </w:r>
    </w:p>
    <w:p w:rsidR="007D1FC7" w:rsidRDefault="007D1FC7" w:rsidP="007D1FC7">
      <w:pPr>
        <w:spacing w:line="360" w:lineRule="auto"/>
        <w:jc w:val="center"/>
        <w:rPr>
          <w:rFonts w:ascii="楷体_GB2312" w:eastAsia="楷体_GB2312" w:hAnsi="ˎ̥" w:hint="eastAsia"/>
          <w:b/>
          <w:sz w:val="36"/>
          <w:szCs w:val="36"/>
        </w:rPr>
      </w:pPr>
      <w:r>
        <w:rPr>
          <w:rFonts w:ascii="楷体_GB2312" w:eastAsia="楷体_GB2312" w:hAnsi="ˎ̥" w:hint="eastAsia"/>
          <w:b/>
          <w:sz w:val="36"/>
          <w:szCs w:val="36"/>
        </w:rPr>
        <w:t>第</w:t>
      </w:r>
      <w:r w:rsidR="00B21256">
        <w:rPr>
          <w:rFonts w:ascii="楷体_GB2312" w:eastAsia="楷体_GB2312" w:hAnsi="ˎ̥" w:hint="eastAsia"/>
          <w:b/>
          <w:sz w:val="36"/>
          <w:szCs w:val="36"/>
        </w:rPr>
        <w:t>六</w:t>
      </w:r>
      <w:r>
        <w:rPr>
          <w:rFonts w:ascii="楷体_GB2312" w:eastAsia="楷体_GB2312" w:hAnsi="ˎ̥" w:hint="eastAsia"/>
          <w:b/>
          <w:sz w:val="36"/>
          <w:szCs w:val="36"/>
        </w:rPr>
        <w:t>届学生体育科学论文报告会征文通知</w:t>
      </w:r>
    </w:p>
    <w:p w:rsidR="007D1FC7" w:rsidRDefault="007D1FC7" w:rsidP="007D1FC7">
      <w:pPr>
        <w:shd w:val="clear" w:color="auto" w:fill="FFFFFF"/>
        <w:spacing w:line="360" w:lineRule="auto"/>
        <w:ind w:firstLineChars="200" w:firstLine="560"/>
        <w:jc w:val="left"/>
        <w:outlineLvl w:val="3"/>
        <w:rPr>
          <w:rFonts w:ascii="宋体" w:hAnsi="宋体" w:cs="宋体"/>
          <w:kern w:val="0"/>
          <w:sz w:val="28"/>
          <w:szCs w:val="28"/>
        </w:rPr>
      </w:pPr>
      <w:r>
        <w:rPr>
          <w:rFonts w:ascii="楷体_GB2312" w:eastAsia="楷体_GB2312" w:hAnsi="Tahoma" w:cs="Tahoma" w:hint="eastAsia"/>
          <w:sz w:val="28"/>
          <w:szCs w:val="28"/>
        </w:rPr>
        <w:t>为</w:t>
      </w:r>
      <w:r>
        <w:rPr>
          <w:rFonts w:ascii="楷体_GB2312" w:eastAsia="楷体_GB2312" w:hAnsi="ˎ̥" w:hint="eastAsia"/>
          <w:sz w:val="28"/>
          <w:szCs w:val="28"/>
        </w:rPr>
        <w:t>进一步加强</w:t>
      </w:r>
      <w:r>
        <w:rPr>
          <w:rFonts w:ascii="楷体_GB2312" w:eastAsia="楷体_GB2312" w:hAnsi="Tahoma" w:cs="Tahoma" w:hint="eastAsia"/>
          <w:sz w:val="28"/>
          <w:szCs w:val="28"/>
        </w:rPr>
        <w:t>冀中能源体育学院学生</w:t>
      </w:r>
      <w:r>
        <w:rPr>
          <w:rFonts w:ascii="楷体_GB2312" w:eastAsia="楷体_GB2312" w:hAnsi="ˎ̥" w:hint="eastAsia"/>
          <w:sz w:val="28"/>
          <w:szCs w:val="28"/>
        </w:rPr>
        <w:t>的科研能力，</w:t>
      </w:r>
      <w:r>
        <w:rPr>
          <w:rFonts w:ascii="楷体_GB2312" w:eastAsia="楷体_GB2312" w:hAnsi="Tahoma" w:cs="Tahoma" w:hint="eastAsia"/>
          <w:sz w:val="28"/>
          <w:szCs w:val="28"/>
        </w:rPr>
        <w:t>提升学术水平，规范管理研究生的学术交流活动，</w:t>
      </w:r>
      <w:r>
        <w:rPr>
          <w:rFonts w:ascii="楷体_GB2312" w:eastAsia="楷体_GB2312" w:hAnsi="ˎ̥" w:hint="eastAsia"/>
          <w:sz w:val="28"/>
          <w:szCs w:val="28"/>
        </w:rPr>
        <w:t>促进学生教育事业健康、快速、可持续发展，体育学院特举办第</w:t>
      </w:r>
      <w:r w:rsidR="00AC32F2">
        <w:rPr>
          <w:rFonts w:ascii="楷体_GB2312" w:eastAsia="楷体_GB2312" w:hAnsi="ˎ̥" w:hint="eastAsia"/>
          <w:sz w:val="28"/>
          <w:szCs w:val="28"/>
        </w:rPr>
        <w:t>六</w:t>
      </w:r>
      <w:r>
        <w:rPr>
          <w:rFonts w:ascii="楷体_GB2312" w:eastAsia="楷体_GB2312" w:hAnsi="ˎ̥" w:hint="eastAsia"/>
          <w:sz w:val="28"/>
          <w:szCs w:val="28"/>
        </w:rPr>
        <w:t>届体育科学论文报告会，现将征文的有关事宜通知如下：</w:t>
      </w:r>
    </w:p>
    <w:p w:rsidR="007D1FC7" w:rsidRDefault="007D1FC7" w:rsidP="007D1FC7">
      <w:pPr>
        <w:spacing w:line="360" w:lineRule="auto"/>
        <w:ind w:firstLineChars="200" w:firstLine="562"/>
        <w:outlineLvl w:val="0"/>
        <w:rPr>
          <w:rFonts w:ascii="楷体_GB2312" w:eastAsia="楷体_GB2312" w:hAnsi="ˎ̥" w:hint="eastAsia"/>
          <w:b/>
          <w:sz w:val="28"/>
          <w:szCs w:val="28"/>
        </w:rPr>
      </w:pPr>
      <w:r>
        <w:rPr>
          <w:rFonts w:ascii="楷体_GB2312" w:eastAsia="楷体_GB2312" w:hAnsi="ˎ̥" w:hint="eastAsia"/>
          <w:b/>
          <w:sz w:val="28"/>
          <w:szCs w:val="28"/>
        </w:rPr>
        <w:t>一、征文时间</w:t>
      </w:r>
    </w:p>
    <w:p w:rsidR="007D1FC7" w:rsidRDefault="007D1FC7" w:rsidP="007D1FC7">
      <w:pPr>
        <w:spacing w:line="360" w:lineRule="auto"/>
        <w:ind w:firstLineChars="250" w:firstLine="700"/>
        <w:rPr>
          <w:rFonts w:ascii="楷体_GB2312" w:eastAsia="楷体_GB2312" w:hAnsi="ˎ̥" w:hint="eastAsia"/>
          <w:sz w:val="28"/>
          <w:szCs w:val="28"/>
        </w:rPr>
      </w:pPr>
      <w:r>
        <w:rPr>
          <w:rFonts w:ascii="楷体_GB2312" w:eastAsia="楷体_GB2312" w:hAnsi="ˎ̥" w:hint="eastAsia"/>
          <w:sz w:val="28"/>
          <w:szCs w:val="28"/>
        </w:rPr>
        <w:t>201</w:t>
      </w:r>
      <w:r w:rsidR="00A16CA2">
        <w:rPr>
          <w:rFonts w:ascii="楷体_GB2312" w:eastAsia="楷体_GB2312" w:hAnsi="ˎ̥" w:hint="eastAsia"/>
          <w:sz w:val="28"/>
          <w:szCs w:val="28"/>
        </w:rPr>
        <w:t>7</w:t>
      </w:r>
      <w:r>
        <w:rPr>
          <w:rFonts w:ascii="楷体_GB2312" w:eastAsia="楷体_GB2312" w:hAnsi="ˎ̥" w:hint="eastAsia"/>
          <w:sz w:val="28"/>
          <w:szCs w:val="28"/>
        </w:rPr>
        <w:t>年9月1</w:t>
      </w:r>
      <w:r w:rsidR="00D42F45">
        <w:rPr>
          <w:rFonts w:ascii="楷体_GB2312" w:eastAsia="楷体_GB2312" w:hAnsi="ˎ̥" w:hint="eastAsia"/>
          <w:sz w:val="28"/>
          <w:szCs w:val="28"/>
        </w:rPr>
        <w:t>9</w:t>
      </w:r>
      <w:r>
        <w:rPr>
          <w:rFonts w:ascii="楷体_GB2312" w:eastAsia="楷体_GB2312" w:hAnsi="ˎ̥" w:hint="eastAsia"/>
          <w:sz w:val="28"/>
          <w:szCs w:val="28"/>
        </w:rPr>
        <w:t>日—201</w:t>
      </w:r>
      <w:r w:rsidR="00D42F45">
        <w:rPr>
          <w:rFonts w:ascii="楷体_GB2312" w:eastAsia="楷体_GB2312" w:hAnsi="ˎ̥" w:hint="eastAsia"/>
          <w:sz w:val="28"/>
          <w:szCs w:val="28"/>
        </w:rPr>
        <w:t>7</w:t>
      </w:r>
      <w:r>
        <w:rPr>
          <w:rFonts w:ascii="楷体_GB2312" w:eastAsia="楷体_GB2312" w:hAnsi="ˎ̥" w:hint="eastAsia"/>
          <w:sz w:val="28"/>
          <w:szCs w:val="28"/>
        </w:rPr>
        <w:t>年10月31日</w:t>
      </w:r>
    </w:p>
    <w:p w:rsidR="007D1FC7" w:rsidRDefault="007D1FC7" w:rsidP="007D1FC7">
      <w:pPr>
        <w:spacing w:line="360" w:lineRule="auto"/>
        <w:ind w:firstLineChars="200" w:firstLine="562"/>
        <w:outlineLvl w:val="0"/>
        <w:rPr>
          <w:rFonts w:ascii="楷体_GB2312" w:eastAsia="楷体_GB2312" w:hAnsi="ˎ̥" w:hint="eastAsia"/>
          <w:b/>
          <w:sz w:val="28"/>
          <w:szCs w:val="28"/>
        </w:rPr>
      </w:pPr>
      <w:r>
        <w:rPr>
          <w:rFonts w:ascii="楷体_GB2312" w:eastAsia="楷体_GB2312" w:hAnsi="ˎ̥" w:hint="eastAsia"/>
          <w:b/>
          <w:sz w:val="28"/>
          <w:szCs w:val="28"/>
        </w:rPr>
        <w:t>二、征文对象</w:t>
      </w:r>
    </w:p>
    <w:p w:rsidR="007D1FC7" w:rsidRDefault="007D1FC7" w:rsidP="007D1FC7">
      <w:pPr>
        <w:spacing w:line="360" w:lineRule="auto"/>
        <w:ind w:firstLineChars="200" w:firstLine="560"/>
        <w:rPr>
          <w:rFonts w:ascii="楷体_GB2312" w:eastAsia="楷体_GB2312" w:hAnsi="ˎ̥" w:hint="eastAsia"/>
          <w:sz w:val="28"/>
          <w:szCs w:val="28"/>
        </w:rPr>
      </w:pPr>
      <w:r>
        <w:rPr>
          <w:rFonts w:ascii="楷体_GB2312" w:eastAsia="楷体_GB2312" w:hAnsi="Tahoma" w:cs="Tahoma" w:hint="eastAsia"/>
          <w:sz w:val="28"/>
          <w:szCs w:val="28"/>
        </w:rPr>
        <w:t>冀中能源体育学院在校学生</w:t>
      </w:r>
      <w:r>
        <w:rPr>
          <w:rFonts w:ascii="楷体_GB2312" w:eastAsia="楷体_GB2312" w:hAnsi="ˎ̥" w:hint="eastAsia"/>
          <w:sz w:val="28"/>
          <w:szCs w:val="28"/>
        </w:rPr>
        <w:t>，</w:t>
      </w:r>
      <w:r>
        <w:rPr>
          <w:rFonts w:ascii="楷体_GB2312" w:eastAsia="楷体_GB2312" w:hAnsi="宋体" w:cs="Arial" w:hint="eastAsia"/>
          <w:sz w:val="28"/>
          <w:szCs w:val="28"/>
        </w:rPr>
        <w:t>凡属体育科学范围且尚未在全国性学术会议上报告过或未在公开刊物上发表过的论文均可报送。</w:t>
      </w:r>
    </w:p>
    <w:p w:rsidR="007D1FC7" w:rsidRDefault="007D1FC7" w:rsidP="007D1FC7">
      <w:pPr>
        <w:spacing w:line="360" w:lineRule="auto"/>
        <w:ind w:firstLineChars="196" w:firstLine="551"/>
        <w:rPr>
          <w:rFonts w:ascii="楷体_GB2312" w:eastAsia="楷体_GB2312"/>
          <w:b/>
          <w:sz w:val="28"/>
          <w:szCs w:val="28"/>
        </w:rPr>
      </w:pPr>
      <w:r>
        <w:rPr>
          <w:rFonts w:ascii="楷体_GB2312" w:eastAsia="楷体_GB2312" w:hint="eastAsia"/>
          <w:b/>
          <w:sz w:val="28"/>
          <w:szCs w:val="28"/>
        </w:rPr>
        <w:t>三、论文报告会时间、形式：</w:t>
      </w:r>
    </w:p>
    <w:p w:rsidR="007D1FC7" w:rsidRDefault="007D1FC7" w:rsidP="007D1FC7">
      <w:pPr>
        <w:spacing w:line="360" w:lineRule="auto"/>
        <w:ind w:firstLineChars="250" w:firstLine="703"/>
        <w:rPr>
          <w:rFonts w:ascii="楷体_GB2312" w:eastAsia="楷体_GB2312"/>
          <w:sz w:val="28"/>
          <w:szCs w:val="28"/>
        </w:rPr>
      </w:pPr>
      <w:r>
        <w:rPr>
          <w:rFonts w:ascii="楷体_GB2312" w:eastAsia="楷体_GB2312" w:hint="eastAsia"/>
          <w:b/>
          <w:sz w:val="28"/>
          <w:szCs w:val="28"/>
        </w:rPr>
        <w:t>时间：</w:t>
      </w:r>
      <w:r>
        <w:rPr>
          <w:rFonts w:ascii="楷体_GB2312" w:eastAsia="楷体_GB2312" w:hint="eastAsia"/>
          <w:sz w:val="28"/>
          <w:szCs w:val="28"/>
        </w:rPr>
        <w:t>201</w:t>
      </w:r>
      <w:r w:rsidR="003D3902">
        <w:rPr>
          <w:rFonts w:ascii="楷体_GB2312" w:eastAsia="楷体_GB2312" w:hint="eastAsia"/>
          <w:sz w:val="28"/>
          <w:szCs w:val="28"/>
        </w:rPr>
        <w:t>7</w:t>
      </w:r>
      <w:r>
        <w:rPr>
          <w:rFonts w:ascii="楷体_GB2312" w:eastAsia="楷体_GB2312" w:hint="eastAsia"/>
          <w:sz w:val="28"/>
          <w:szCs w:val="28"/>
        </w:rPr>
        <w:t>年11月中旬（具体时间另行通知）</w:t>
      </w:r>
    </w:p>
    <w:p w:rsidR="007D1FC7" w:rsidRDefault="007D1FC7" w:rsidP="007D1FC7">
      <w:pPr>
        <w:spacing w:line="360" w:lineRule="auto"/>
        <w:ind w:firstLineChars="250" w:firstLine="703"/>
        <w:rPr>
          <w:rFonts w:ascii="楷体_GB2312" w:eastAsia="楷体_GB2312" w:hAnsi="ˎ̥" w:hint="eastAsia"/>
          <w:sz w:val="28"/>
          <w:szCs w:val="28"/>
        </w:rPr>
      </w:pPr>
      <w:r>
        <w:rPr>
          <w:rFonts w:ascii="楷体_GB2312" w:eastAsia="楷体_GB2312" w:hint="eastAsia"/>
          <w:b/>
          <w:sz w:val="28"/>
          <w:szCs w:val="28"/>
        </w:rPr>
        <w:t>报告会形式：</w:t>
      </w:r>
      <w:r>
        <w:rPr>
          <w:rFonts w:ascii="楷体_GB2312" w:eastAsia="楷体_GB2312" w:hAnsi="ˎ̥" w:hint="eastAsia"/>
          <w:sz w:val="28"/>
          <w:szCs w:val="28"/>
        </w:rPr>
        <w:t>大会报告、专题报告、墙报交流</w:t>
      </w:r>
    </w:p>
    <w:p w:rsidR="007D1FC7" w:rsidRDefault="007D1FC7" w:rsidP="007D1FC7">
      <w:pPr>
        <w:spacing w:line="360" w:lineRule="auto"/>
        <w:ind w:firstLineChars="200" w:firstLine="562"/>
        <w:outlineLvl w:val="0"/>
        <w:rPr>
          <w:rFonts w:ascii="楷体_GB2312" w:eastAsia="楷体_GB2312" w:hAnsi="ˎ̥" w:hint="eastAsia"/>
          <w:b/>
          <w:sz w:val="28"/>
          <w:szCs w:val="28"/>
        </w:rPr>
      </w:pPr>
      <w:r>
        <w:rPr>
          <w:rFonts w:ascii="楷体_GB2312" w:eastAsia="楷体_GB2312" w:hAnsi="ˎ̥" w:hint="eastAsia"/>
          <w:b/>
          <w:sz w:val="28"/>
          <w:szCs w:val="28"/>
        </w:rPr>
        <w:t>三、报送论文要求</w:t>
      </w:r>
    </w:p>
    <w:p w:rsidR="007D1FC7" w:rsidRDefault="007D1FC7" w:rsidP="007D1FC7">
      <w:pPr>
        <w:spacing w:line="360" w:lineRule="auto"/>
        <w:ind w:firstLineChars="200" w:firstLine="560"/>
        <w:rPr>
          <w:rFonts w:ascii="楷体_GB2312" w:eastAsia="楷体_GB2312"/>
          <w:sz w:val="28"/>
          <w:szCs w:val="28"/>
        </w:rPr>
      </w:pPr>
      <w:r>
        <w:rPr>
          <w:rFonts w:ascii="楷体_GB2312" w:eastAsia="楷体_GB2312" w:hint="eastAsia"/>
          <w:sz w:val="28"/>
          <w:szCs w:val="28"/>
        </w:rPr>
        <w:t>1.论文正文不能出现作者的任何信息，如有出现不予评审，</w:t>
      </w:r>
      <w:r>
        <w:rPr>
          <w:rFonts w:ascii="楷体_GB2312" w:eastAsia="楷体_GB2312" w:hAnsi="宋体" w:hint="eastAsia"/>
          <w:bCs/>
          <w:sz w:val="28"/>
          <w:szCs w:val="28"/>
        </w:rPr>
        <w:t>另请附页注明：姓名、</w:t>
      </w:r>
      <w:r>
        <w:rPr>
          <w:rFonts w:ascii="楷体_GB2312" w:eastAsia="楷体_GB2312" w:hint="eastAsia"/>
          <w:sz w:val="28"/>
          <w:szCs w:val="28"/>
        </w:rPr>
        <w:t>电子信箱</w:t>
      </w:r>
      <w:r>
        <w:rPr>
          <w:rFonts w:ascii="楷体_GB2312" w:eastAsia="楷体_GB2312" w:hAnsi="宋体" w:hint="eastAsia"/>
          <w:bCs/>
          <w:sz w:val="28"/>
          <w:szCs w:val="28"/>
        </w:rPr>
        <w:t>、联系电话</w:t>
      </w:r>
      <w:r>
        <w:rPr>
          <w:rFonts w:ascii="楷体_GB2312" w:eastAsia="楷体_GB2312" w:hint="eastAsia"/>
          <w:sz w:val="28"/>
          <w:szCs w:val="28"/>
        </w:rPr>
        <w:t>等信息</w:t>
      </w:r>
      <w:r>
        <w:rPr>
          <w:rFonts w:ascii="楷体_GB2312" w:eastAsia="楷体_GB2312" w:hAnsi="宋体" w:hint="eastAsia"/>
          <w:bCs/>
          <w:sz w:val="28"/>
          <w:szCs w:val="28"/>
        </w:rPr>
        <w:t>。</w:t>
      </w:r>
      <w:r>
        <w:rPr>
          <w:rFonts w:ascii="楷体_GB2312" w:eastAsia="楷体_GB2312" w:hint="eastAsia"/>
          <w:sz w:val="28"/>
          <w:szCs w:val="28"/>
        </w:rPr>
        <w:t>每篇论文正文不超过6000字。</w:t>
      </w:r>
    </w:p>
    <w:p w:rsidR="007D1FC7" w:rsidRDefault="007D1FC7" w:rsidP="007D1FC7">
      <w:pPr>
        <w:spacing w:line="360" w:lineRule="auto"/>
        <w:ind w:firstLineChars="200" w:firstLine="560"/>
        <w:rPr>
          <w:rFonts w:ascii="楷体_GB2312" w:eastAsia="楷体_GB2312" w:hAnsi="ˎ̥" w:hint="eastAsia"/>
          <w:sz w:val="28"/>
          <w:szCs w:val="28"/>
        </w:rPr>
      </w:pPr>
      <w:r>
        <w:rPr>
          <w:rFonts w:ascii="楷体_GB2312" w:eastAsia="楷体_GB2312" w:hint="eastAsia"/>
          <w:sz w:val="28"/>
          <w:szCs w:val="28"/>
        </w:rPr>
        <w:t>2.</w:t>
      </w:r>
      <w:r>
        <w:rPr>
          <w:rFonts w:ascii="楷体_GB2312" w:eastAsia="楷体_GB2312" w:hAnsi="ˎ̥" w:hint="eastAsia"/>
          <w:sz w:val="28"/>
          <w:szCs w:val="28"/>
        </w:rPr>
        <w:t xml:space="preserve"> 按照《体育科学》投稿论文撰写格式，每报送1篇论文须上交用A4纸打印的论文全文3份，</w:t>
      </w:r>
      <w:r>
        <w:rPr>
          <w:rFonts w:ascii="楷体_GB2312" w:eastAsia="楷体_GB2312" w:hAnsi="宋体" w:hint="eastAsia"/>
          <w:bCs/>
          <w:sz w:val="28"/>
          <w:szCs w:val="28"/>
        </w:rPr>
        <w:t>附页</w:t>
      </w:r>
      <w:r>
        <w:rPr>
          <w:rFonts w:ascii="楷体_GB2312" w:eastAsia="楷体_GB2312" w:hAnsi="ˎ̥" w:hint="eastAsia"/>
          <w:sz w:val="28"/>
          <w:szCs w:val="28"/>
        </w:rPr>
        <w:t>1份，上述材料电子文档1套。</w:t>
      </w:r>
    </w:p>
    <w:p w:rsidR="007D1FC7" w:rsidRDefault="007D1FC7" w:rsidP="007D1FC7">
      <w:pPr>
        <w:spacing w:line="360" w:lineRule="auto"/>
        <w:ind w:firstLineChars="200" w:firstLine="560"/>
        <w:rPr>
          <w:rFonts w:ascii="楷体_GB2312" w:eastAsia="楷体_GB2312" w:hAnsi="ˎ̥" w:hint="eastAsia"/>
          <w:sz w:val="28"/>
          <w:szCs w:val="28"/>
        </w:rPr>
      </w:pPr>
      <w:r>
        <w:rPr>
          <w:rFonts w:ascii="楷体_GB2312" w:eastAsia="楷体_GB2312" w:hAnsi="ˎ̥" w:hint="eastAsia"/>
          <w:sz w:val="28"/>
          <w:szCs w:val="28"/>
        </w:rPr>
        <w:t>3.每人报送论文不超过三篇。</w:t>
      </w:r>
    </w:p>
    <w:p w:rsidR="007D1FC7" w:rsidRDefault="007D1FC7" w:rsidP="007D1FC7">
      <w:pPr>
        <w:widowControl/>
        <w:spacing w:line="360" w:lineRule="auto"/>
        <w:ind w:firstLineChars="200" w:firstLine="562"/>
        <w:jc w:val="left"/>
        <w:outlineLvl w:val="0"/>
        <w:rPr>
          <w:rFonts w:ascii="楷体_GB2312" w:eastAsia="楷体_GB2312" w:hAnsi="宋体" w:cs="宋体"/>
          <w:b/>
          <w:kern w:val="0"/>
          <w:sz w:val="28"/>
          <w:szCs w:val="28"/>
        </w:rPr>
      </w:pPr>
      <w:r>
        <w:rPr>
          <w:rFonts w:ascii="楷体_GB2312" w:eastAsia="楷体_GB2312" w:hAnsi="ˎ̥" w:hint="eastAsia"/>
          <w:b/>
          <w:sz w:val="28"/>
          <w:szCs w:val="28"/>
        </w:rPr>
        <w:t>四、</w:t>
      </w:r>
      <w:r>
        <w:rPr>
          <w:rFonts w:ascii="楷体_GB2312" w:eastAsia="楷体_GB2312" w:hAnsi="宋体" w:cs="宋体" w:hint="eastAsia"/>
          <w:b/>
          <w:kern w:val="0"/>
          <w:sz w:val="28"/>
          <w:szCs w:val="28"/>
        </w:rPr>
        <w:t>报送方法</w:t>
      </w:r>
    </w:p>
    <w:p w:rsidR="007D1FC7" w:rsidRDefault="00634FFF" w:rsidP="007D1FC7">
      <w:pPr>
        <w:spacing w:line="360" w:lineRule="auto"/>
        <w:ind w:leftChars="228" w:left="1039" w:hangingChars="200" w:hanging="560"/>
        <w:rPr>
          <w:rFonts w:ascii="楷体_GB2312" w:eastAsia="楷体_GB2312" w:hAnsi="ˎ̥" w:hint="eastAsia"/>
          <w:sz w:val="28"/>
          <w:szCs w:val="28"/>
        </w:rPr>
      </w:pPr>
      <w:r>
        <w:rPr>
          <w:rFonts w:ascii="楷体_GB2312" w:eastAsia="楷体_GB2312" w:hAnsi="ˎ̥" w:hint="eastAsia"/>
          <w:sz w:val="28"/>
          <w:szCs w:val="28"/>
        </w:rPr>
        <w:lastRenderedPageBreak/>
        <w:t>1.</w:t>
      </w:r>
      <w:r w:rsidR="007D1FC7">
        <w:rPr>
          <w:rFonts w:ascii="楷体_GB2312" w:eastAsia="楷体_GB2312" w:hAnsi="ˎ̥" w:hint="eastAsia"/>
          <w:sz w:val="28"/>
          <w:szCs w:val="28"/>
        </w:rPr>
        <w:t>论文材料</w:t>
      </w:r>
      <w:r w:rsidR="003706CD">
        <w:rPr>
          <w:rFonts w:ascii="楷体_GB2312" w:eastAsia="楷体_GB2312" w:hAnsi="ˎ̥" w:hint="eastAsia"/>
          <w:sz w:val="28"/>
          <w:szCs w:val="28"/>
        </w:rPr>
        <w:t>纸质版</w:t>
      </w:r>
      <w:r w:rsidR="007D1FC7">
        <w:rPr>
          <w:rFonts w:ascii="楷体_GB2312" w:eastAsia="楷体_GB2312" w:hAnsi="ˎ̥" w:hint="eastAsia"/>
          <w:sz w:val="28"/>
          <w:szCs w:val="28"/>
        </w:rPr>
        <w:t>提交至学院科研办公室孙老师处（计B205—1室）。</w:t>
      </w:r>
      <w:r w:rsidR="00477754">
        <w:rPr>
          <w:rFonts w:ascii="楷体_GB2312" w:eastAsia="楷体_GB2312" w:hAnsi="ˎ̥" w:hint="eastAsia"/>
          <w:sz w:val="28"/>
          <w:szCs w:val="28"/>
        </w:rPr>
        <w:t>附页用A4yy.com单独打印，附页内容：论文题目，作者姓名，邮箱，手机号。</w:t>
      </w:r>
    </w:p>
    <w:p w:rsidR="007D1FC7" w:rsidRDefault="00634FFF" w:rsidP="007D1FC7">
      <w:pPr>
        <w:spacing w:line="360" w:lineRule="auto"/>
        <w:ind w:leftChars="228" w:left="1039" w:hangingChars="200" w:hanging="560"/>
        <w:rPr>
          <w:rFonts w:eastAsia="DotumChe"/>
          <w:sz w:val="28"/>
          <w:szCs w:val="28"/>
        </w:rPr>
      </w:pPr>
      <w:r>
        <w:rPr>
          <w:rFonts w:eastAsiaTheme="minorEastAsia" w:hint="eastAsia"/>
          <w:sz w:val="28"/>
          <w:szCs w:val="28"/>
        </w:rPr>
        <w:t>2.</w:t>
      </w:r>
      <w:r>
        <w:rPr>
          <w:rFonts w:eastAsiaTheme="minorEastAsia" w:hint="eastAsia"/>
          <w:sz w:val="28"/>
          <w:szCs w:val="28"/>
        </w:rPr>
        <w:t>论文电子版经过查重后，提交</w:t>
      </w:r>
      <w:r w:rsidRPr="00634FFF">
        <w:rPr>
          <w:rFonts w:eastAsiaTheme="minorEastAsia" w:hint="eastAsia"/>
          <w:b/>
          <w:sz w:val="32"/>
          <w:szCs w:val="32"/>
        </w:rPr>
        <w:t>查重版电子稿</w:t>
      </w:r>
      <w:r>
        <w:rPr>
          <w:rFonts w:eastAsiaTheme="minorEastAsia" w:hint="eastAsia"/>
          <w:sz w:val="28"/>
          <w:szCs w:val="28"/>
        </w:rPr>
        <w:t>发科研办邮箱</w:t>
      </w:r>
      <w:r w:rsidR="007D1FC7">
        <w:rPr>
          <w:rFonts w:eastAsia="DotumChe"/>
          <w:sz w:val="28"/>
          <w:szCs w:val="28"/>
        </w:rPr>
        <w:t>Email:</w:t>
      </w:r>
      <w:r w:rsidR="001D54CE">
        <w:rPr>
          <w:rFonts w:eastAsiaTheme="minorEastAsia" w:hint="eastAsia"/>
          <w:sz w:val="28"/>
          <w:szCs w:val="28"/>
        </w:rPr>
        <w:t xml:space="preserve"> </w:t>
      </w:r>
      <w:r w:rsidR="007D1FC7">
        <w:rPr>
          <w:rFonts w:ascii="Verdana" w:hAnsi="Verdana"/>
          <w:sz w:val="28"/>
          <w:szCs w:val="28"/>
          <w:shd w:val="clear" w:color="auto" w:fill="FFFFFF"/>
        </w:rPr>
        <w:t>ylsun@cumt.edu.cn</w:t>
      </w:r>
      <w:r>
        <w:rPr>
          <w:rFonts w:ascii="Verdana" w:hAnsi="Verdana" w:hint="eastAsia"/>
          <w:sz w:val="28"/>
          <w:szCs w:val="28"/>
          <w:shd w:val="clear" w:color="auto" w:fill="FFFFFF"/>
        </w:rPr>
        <w:t>，电子版上不要出现作者姓名。</w:t>
      </w:r>
      <w:r w:rsidR="006826BA">
        <w:rPr>
          <w:rFonts w:ascii="Verdana" w:hAnsi="Verdana" w:hint="eastAsia"/>
          <w:sz w:val="28"/>
          <w:szCs w:val="28"/>
          <w:shd w:val="clear" w:color="auto" w:fill="FFFFFF"/>
        </w:rPr>
        <w:t>邮件名：张三第六届院科报会投稿</w:t>
      </w:r>
      <w:r w:rsidR="006826BA">
        <w:rPr>
          <w:rFonts w:ascii="Verdana" w:hAnsi="Verdana" w:hint="eastAsia"/>
          <w:sz w:val="28"/>
          <w:szCs w:val="28"/>
          <w:shd w:val="clear" w:color="auto" w:fill="FFFFFF"/>
        </w:rPr>
        <w:t>_</w:t>
      </w:r>
      <w:r w:rsidR="006826BA">
        <w:rPr>
          <w:rFonts w:ascii="Verdana" w:hAnsi="Verdana" w:hint="eastAsia"/>
          <w:sz w:val="28"/>
          <w:szCs w:val="28"/>
          <w:shd w:val="clear" w:color="auto" w:fill="FFFFFF"/>
        </w:rPr>
        <w:t>论文题目</w:t>
      </w:r>
      <w:r w:rsidR="006826BA">
        <w:rPr>
          <w:rFonts w:ascii="Verdana" w:hAnsi="Verdana" w:hint="eastAsia"/>
          <w:sz w:val="28"/>
          <w:szCs w:val="28"/>
          <w:shd w:val="clear" w:color="auto" w:fill="FFFFFF"/>
        </w:rPr>
        <w:t xml:space="preserve">_ </w:t>
      </w:r>
      <w:r w:rsidR="006826BA">
        <w:rPr>
          <w:rFonts w:ascii="Verdana" w:hAnsi="Verdana" w:hint="eastAsia"/>
          <w:sz w:val="28"/>
          <w:szCs w:val="28"/>
          <w:shd w:val="clear" w:color="auto" w:fill="FFFFFF"/>
        </w:rPr>
        <w:t>查重版</w:t>
      </w:r>
      <w:r w:rsidR="007379F6">
        <w:rPr>
          <w:rFonts w:ascii="Verdana" w:hAnsi="Verdana" w:hint="eastAsia"/>
          <w:sz w:val="28"/>
          <w:szCs w:val="28"/>
          <w:shd w:val="clear" w:color="auto" w:fill="FFFFFF"/>
        </w:rPr>
        <w:t>。</w:t>
      </w:r>
    </w:p>
    <w:p w:rsidR="007D1FC7" w:rsidRDefault="007D1FC7" w:rsidP="007D1FC7">
      <w:pPr>
        <w:spacing w:line="360" w:lineRule="auto"/>
        <w:outlineLvl w:val="0"/>
        <w:rPr>
          <w:rFonts w:ascii="楷体_GB2312" w:eastAsia="楷体_GB2312" w:hAnsi="ˎ̥" w:hint="eastAsia"/>
          <w:b/>
          <w:sz w:val="28"/>
          <w:szCs w:val="28"/>
        </w:rPr>
      </w:pPr>
      <w:r>
        <w:rPr>
          <w:rFonts w:ascii="楷体_GB2312" w:eastAsia="楷体_GB2312" w:hAnsi="ˎ̥" w:hint="eastAsia"/>
          <w:b/>
          <w:sz w:val="28"/>
          <w:szCs w:val="28"/>
        </w:rPr>
        <w:t>五、评审办法</w:t>
      </w:r>
    </w:p>
    <w:p w:rsidR="007D1FC7" w:rsidRDefault="007D1FC7" w:rsidP="007D1FC7">
      <w:pPr>
        <w:spacing w:line="360" w:lineRule="auto"/>
        <w:rPr>
          <w:rFonts w:ascii="楷体_GB2312" w:eastAsia="楷体_GB2312" w:hAnsi="ˎ̥" w:hint="eastAsia"/>
          <w:sz w:val="28"/>
          <w:szCs w:val="28"/>
        </w:rPr>
      </w:pPr>
      <w:r>
        <w:rPr>
          <w:rFonts w:ascii="楷体_GB2312" w:eastAsia="楷体_GB2312" w:hAnsi="ˎ̥" w:hint="eastAsia"/>
          <w:sz w:val="28"/>
          <w:szCs w:val="28"/>
        </w:rPr>
        <w:t xml:space="preserve">   对参评的论文采用学术不端检测以及专家双盲评审。</w:t>
      </w:r>
    </w:p>
    <w:p w:rsidR="007D1FC7" w:rsidRDefault="007D1FC7" w:rsidP="007D1FC7">
      <w:pPr>
        <w:spacing w:line="360" w:lineRule="auto"/>
        <w:outlineLvl w:val="0"/>
        <w:rPr>
          <w:rFonts w:ascii="楷体_GB2312" w:eastAsia="楷体_GB2312" w:hAnsi="ˎ̥" w:hint="eastAsia"/>
          <w:b/>
          <w:sz w:val="28"/>
          <w:szCs w:val="28"/>
        </w:rPr>
      </w:pPr>
      <w:r>
        <w:rPr>
          <w:rFonts w:ascii="楷体_GB2312" w:eastAsia="楷体_GB2312" w:hAnsi="ˎ̥" w:hint="eastAsia"/>
          <w:b/>
          <w:sz w:val="28"/>
          <w:szCs w:val="28"/>
        </w:rPr>
        <w:t>六、奖励办法</w:t>
      </w:r>
    </w:p>
    <w:p w:rsidR="007D1FC7" w:rsidRDefault="007D1FC7" w:rsidP="007D1FC7">
      <w:pPr>
        <w:spacing w:line="360" w:lineRule="auto"/>
        <w:ind w:firstLine="555"/>
        <w:rPr>
          <w:rFonts w:ascii="楷体_GB2312" w:eastAsia="楷体_GB2312" w:hAnsi="ˎ̥" w:hint="eastAsia"/>
          <w:sz w:val="28"/>
          <w:szCs w:val="28"/>
        </w:rPr>
      </w:pPr>
      <w:r>
        <w:rPr>
          <w:rFonts w:ascii="楷体_GB2312" w:eastAsia="楷体_GB2312" w:hAnsi="ˎ̥" w:hint="eastAsia"/>
          <w:sz w:val="28"/>
          <w:szCs w:val="28"/>
        </w:rPr>
        <w:t>大会报告3—5篇，奖励现金200元，研究生在下一学年度研究生奖学金评定中计算为发表一篇C类论文；</w:t>
      </w:r>
    </w:p>
    <w:p w:rsidR="007D1FC7" w:rsidRDefault="007D1FC7" w:rsidP="007D1FC7">
      <w:pPr>
        <w:spacing w:line="360" w:lineRule="auto"/>
        <w:ind w:firstLine="555"/>
        <w:rPr>
          <w:rFonts w:ascii="楷体_GB2312" w:eastAsia="楷体_GB2312" w:hAnsi="ˎ̥" w:hint="eastAsia"/>
          <w:sz w:val="28"/>
          <w:szCs w:val="28"/>
        </w:rPr>
      </w:pPr>
      <w:r>
        <w:rPr>
          <w:rFonts w:ascii="楷体_GB2312" w:eastAsia="楷体_GB2312" w:hAnsi="ˎ̥" w:hint="eastAsia"/>
          <w:sz w:val="28"/>
          <w:szCs w:val="28"/>
        </w:rPr>
        <w:t>专题报告10—15篇，奖励现金100元，研究生在下一学年度研究生奖学金评定中计算为发表一篇D类论文；</w:t>
      </w:r>
    </w:p>
    <w:p w:rsidR="007D1FC7" w:rsidRDefault="007D1FC7" w:rsidP="007D1FC7">
      <w:pPr>
        <w:spacing w:line="360" w:lineRule="auto"/>
        <w:ind w:firstLine="555"/>
        <w:rPr>
          <w:rFonts w:ascii="楷体_GB2312" w:eastAsia="楷体_GB2312" w:hAnsi="ˎ̥" w:hint="eastAsia"/>
          <w:sz w:val="28"/>
          <w:szCs w:val="28"/>
        </w:rPr>
      </w:pPr>
      <w:r>
        <w:rPr>
          <w:rFonts w:ascii="楷体_GB2312" w:eastAsia="楷体_GB2312" w:hAnsi="ˎ̥" w:hint="eastAsia"/>
          <w:sz w:val="28"/>
          <w:szCs w:val="28"/>
        </w:rPr>
        <w:t>墙报交流20篇，研究生在下一学年度研究生奖学金评定中计算为发表一篇E类论文；</w:t>
      </w:r>
    </w:p>
    <w:p w:rsidR="007D1FC7" w:rsidRDefault="007D1FC7" w:rsidP="007D1FC7">
      <w:pPr>
        <w:spacing w:line="360" w:lineRule="auto"/>
        <w:ind w:firstLine="555"/>
        <w:rPr>
          <w:rFonts w:ascii="楷体_GB2312" w:eastAsia="楷体_GB2312"/>
          <w:sz w:val="28"/>
          <w:szCs w:val="28"/>
        </w:rPr>
      </w:pPr>
      <w:r>
        <w:rPr>
          <w:rFonts w:ascii="楷体_GB2312" w:eastAsia="楷体_GB2312" w:hint="eastAsia"/>
          <w:sz w:val="28"/>
          <w:szCs w:val="28"/>
        </w:rPr>
        <w:t>获得</w:t>
      </w:r>
      <w:r>
        <w:rPr>
          <w:rFonts w:ascii="楷体_GB2312" w:eastAsia="楷体_GB2312" w:hAnsi="ˎ̥" w:hint="eastAsia"/>
          <w:sz w:val="28"/>
          <w:szCs w:val="28"/>
        </w:rPr>
        <w:t>大会报告、专题报告和墙报交流</w:t>
      </w:r>
      <w:r>
        <w:rPr>
          <w:rFonts w:ascii="楷体_GB2312" w:eastAsia="楷体_GB2312" w:hint="eastAsia"/>
          <w:sz w:val="28"/>
          <w:szCs w:val="28"/>
        </w:rPr>
        <w:t>的论文作者均颁发证书。</w:t>
      </w:r>
    </w:p>
    <w:p w:rsidR="007D1FC7" w:rsidRDefault="007D1FC7" w:rsidP="007D1FC7">
      <w:pPr>
        <w:spacing w:line="360" w:lineRule="auto"/>
        <w:ind w:firstLine="555"/>
        <w:rPr>
          <w:rFonts w:ascii="楷体_GB2312" w:eastAsia="楷体_GB2312" w:hAnsi="ˎ̥" w:hint="eastAsia"/>
          <w:sz w:val="28"/>
          <w:szCs w:val="28"/>
        </w:rPr>
      </w:pPr>
    </w:p>
    <w:p w:rsidR="007D1FC7" w:rsidRDefault="007D1FC7" w:rsidP="007D1FC7">
      <w:pPr>
        <w:spacing w:line="360" w:lineRule="auto"/>
        <w:rPr>
          <w:rFonts w:ascii="楷体_GB2312" w:eastAsia="楷体_GB2312" w:hAnsi="ˎ̥" w:hint="eastAsia"/>
          <w:sz w:val="28"/>
          <w:szCs w:val="28"/>
        </w:rPr>
      </w:pPr>
    </w:p>
    <w:p w:rsidR="007D1FC7" w:rsidRDefault="007D1FC7" w:rsidP="007D1FC7">
      <w:pPr>
        <w:spacing w:line="360" w:lineRule="auto"/>
        <w:rPr>
          <w:rFonts w:ascii="楷体_GB2312" w:eastAsia="楷体_GB2312" w:hAnsi="ˎ̥" w:hint="eastAsia"/>
          <w:sz w:val="28"/>
          <w:szCs w:val="28"/>
        </w:rPr>
      </w:pPr>
      <w:r>
        <w:rPr>
          <w:rFonts w:ascii="楷体_GB2312" w:eastAsia="楷体_GB2312" w:hAnsi="ˎ̥" w:hint="eastAsia"/>
          <w:sz w:val="28"/>
          <w:szCs w:val="28"/>
        </w:rPr>
        <w:t xml:space="preserve">                              冀中能源体育学院</w:t>
      </w:r>
    </w:p>
    <w:p w:rsidR="007D1FC7" w:rsidRDefault="007D1FC7" w:rsidP="007D1FC7">
      <w:pPr>
        <w:spacing w:line="360" w:lineRule="auto"/>
        <w:rPr>
          <w:rFonts w:ascii="楷体_GB2312" w:eastAsia="楷体_GB2312" w:hAnsi="ˎ̥" w:hint="eastAsia"/>
          <w:sz w:val="28"/>
          <w:szCs w:val="28"/>
        </w:rPr>
      </w:pPr>
      <w:r>
        <w:rPr>
          <w:rFonts w:ascii="楷体_GB2312" w:eastAsia="楷体_GB2312" w:hAnsi="ˎ̥" w:hint="eastAsia"/>
          <w:sz w:val="28"/>
          <w:szCs w:val="28"/>
        </w:rPr>
        <w:t xml:space="preserve">                               201</w:t>
      </w:r>
      <w:r w:rsidR="00A16CA2">
        <w:rPr>
          <w:rFonts w:ascii="楷体_GB2312" w:eastAsia="楷体_GB2312" w:hAnsi="ˎ̥" w:hint="eastAsia"/>
          <w:sz w:val="28"/>
          <w:szCs w:val="28"/>
        </w:rPr>
        <w:t>7</w:t>
      </w:r>
      <w:r>
        <w:rPr>
          <w:rFonts w:ascii="楷体_GB2312" w:eastAsia="楷体_GB2312" w:hAnsi="ˎ̥" w:hint="eastAsia"/>
          <w:sz w:val="28"/>
          <w:szCs w:val="28"/>
        </w:rPr>
        <w:t>年9月</w:t>
      </w:r>
      <w:bookmarkStart w:id="0" w:name="_GoBack"/>
      <w:bookmarkEnd w:id="0"/>
      <w:r w:rsidR="00753B46">
        <w:rPr>
          <w:rFonts w:ascii="楷体_GB2312" w:eastAsia="楷体_GB2312" w:hAnsi="ˎ̥" w:hint="eastAsia"/>
          <w:sz w:val="28"/>
          <w:szCs w:val="28"/>
        </w:rPr>
        <w:t>18</w:t>
      </w:r>
      <w:r>
        <w:rPr>
          <w:rFonts w:ascii="楷体_GB2312" w:eastAsia="楷体_GB2312" w:hAnsi="ˎ̥" w:hint="eastAsia"/>
          <w:sz w:val="28"/>
          <w:szCs w:val="28"/>
        </w:rPr>
        <w:t>日</w:t>
      </w:r>
    </w:p>
    <w:p w:rsidR="0092648D" w:rsidRPr="007D1FC7" w:rsidRDefault="0092648D"/>
    <w:sectPr w:rsidR="0092648D" w:rsidRPr="007D1FC7" w:rsidSect="00A05B5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47B4" w:rsidRDefault="00E847B4" w:rsidP="00E85E02">
      <w:r>
        <w:separator/>
      </w:r>
    </w:p>
  </w:endnote>
  <w:endnote w:type="continuationSeparator" w:id="1">
    <w:p w:rsidR="00E847B4" w:rsidRDefault="00E847B4" w:rsidP="00E85E0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altName w:val="楷体"/>
    <w:charset w:val="86"/>
    <w:family w:val="modern"/>
    <w:pitch w:val="fixed"/>
    <w:sig w:usb0="00000001" w:usb1="080E0000" w:usb2="00000010" w:usb3="00000000" w:csb0="00040000" w:csb1="00000000"/>
  </w:font>
  <w:font w:name="ˎ̥">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DotumChe">
    <w:altName w:val="Arial Unicode MS"/>
    <w:panose1 w:val="020B0609000101010101"/>
    <w:charset w:val="81"/>
    <w:family w:val="modern"/>
    <w:pitch w:val="fixed"/>
    <w:sig w:usb0="B00002AF" w:usb1="69D77CFB" w:usb2="00000030" w:usb3="00000000" w:csb0="0008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47B4" w:rsidRDefault="00E847B4" w:rsidP="00E85E02">
      <w:r>
        <w:separator/>
      </w:r>
    </w:p>
  </w:footnote>
  <w:footnote w:type="continuationSeparator" w:id="1">
    <w:p w:rsidR="00E847B4" w:rsidRDefault="00E847B4" w:rsidP="00E85E0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1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74AD0"/>
    <w:rsid w:val="000E54B9"/>
    <w:rsid w:val="001D54CE"/>
    <w:rsid w:val="00274AD0"/>
    <w:rsid w:val="003706CD"/>
    <w:rsid w:val="003D3902"/>
    <w:rsid w:val="00477754"/>
    <w:rsid w:val="00634FFF"/>
    <w:rsid w:val="006826BA"/>
    <w:rsid w:val="007379F6"/>
    <w:rsid w:val="00753B46"/>
    <w:rsid w:val="007D1FC7"/>
    <w:rsid w:val="0092648D"/>
    <w:rsid w:val="009978EA"/>
    <w:rsid w:val="009D15AE"/>
    <w:rsid w:val="00A05B56"/>
    <w:rsid w:val="00A16CA2"/>
    <w:rsid w:val="00AC32F2"/>
    <w:rsid w:val="00B21256"/>
    <w:rsid w:val="00D42F45"/>
    <w:rsid w:val="00E847B4"/>
    <w:rsid w:val="00E85E02"/>
    <w:rsid w:val="00FC141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1FC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85E0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85E02"/>
    <w:rPr>
      <w:rFonts w:ascii="Times New Roman" w:eastAsia="宋体" w:hAnsi="Times New Roman" w:cs="Times New Roman"/>
      <w:sz w:val="18"/>
      <w:szCs w:val="18"/>
    </w:rPr>
  </w:style>
  <w:style w:type="paragraph" w:styleId="a4">
    <w:name w:val="footer"/>
    <w:basedOn w:val="a"/>
    <w:link w:val="Char0"/>
    <w:uiPriority w:val="99"/>
    <w:semiHidden/>
    <w:unhideWhenUsed/>
    <w:rsid w:val="00E85E02"/>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E85E02"/>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1FC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49178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134</Words>
  <Characters>766</Characters>
  <Application>Microsoft Office Word</Application>
  <DocSecurity>0</DocSecurity>
  <Lines>6</Lines>
  <Paragraphs>1</Paragraphs>
  <ScaleCrop>false</ScaleCrop>
  <Company/>
  <LinksUpToDate>false</LinksUpToDate>
  <CharactersWithSpaces>899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Microsoft</cp:lastModifiedBy>
  <cp:revision>24</cp:revision>
  <dcterms:created xsi:type="dcterms:W3CDTF">2016-09-07T01:05:00Z</dcterms:created>
  <dcterms:modified xsi:type="dcterms:W3CDTF">2017-09-18T02:23:00Z</dcterms:modified>
</cp:coreProperties>
</file>