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FF0" w:rsidRDefault="00AD1FF0" w:rsidP="00AD1FF0">
      <w:pPr>
        <w:jc w:val="center"/>
        <w:rPr>
          <w:rFonts w:ascii="宋体" w:eastAsia="宋体" w:hAnsi="Times New Roman" w:cs="宋体" w:hint="eastAsia"/>
          <w:b/>
          <w:color w:val="000000"/>
          <w:sz w:val="44"/>
          <w:szCs w:val="44"/>
          <w:lang w:val="zh-CN"/>
        </w:rPr>
      </w:pPr>
    </w:p>
    <w:p w:rsidR="00AD1FF0" w:rsidRPr="00AD1FF0" w:rsidRDefault="00AD1FF0" w:rsidP="00AD1FF0">
      <w:pPr>
        <w:jc w:val="center"/>
        <w:rPr>
          <w:rFonts w:ascii="宋体" w:eastAsia="宋体" w:hAnsi="宋体" w:cs="Times New Roman"/>
          <w:b/>
          <w:sz w:val="44"/>
          <w:szCs w:val="44"/>
        </w:rPr>
      </w:pPr>
      <w:r w:rsidRPr="00AD1FF0">
        <w:rPr>
          <w:rFonts w:ascii="宋体" w:eastAsia="宋体" w:hAnsi="Times New Roman" w:cs="宋体" w:hint="eastAsia"/>
          <w:b/>
          <w:color w:val="000000"/>
          <w:sz w:val="44"/>
          <w:szCs w:val="44"/>
          <w:lang w:val="zh-CN"/>
        </w:rPr>
        <w:t>中国矿业大学</w:t>
      </w:r>
      <w:r w:rsidRPr="00AD1FF0">
        <w:rPr>
          <w:rFonts w:ascii="宋体" w:eastAsia="宋体" w:hAnsi="宋体" w:cs="Times New Roman" w:hint="eastAsia"/>
          <w:b/>
          <w:sz w:val="44"/>
          <w:szCs w:val="44"/>
        </w:rPr>
        <w:t>建设高水平运动队</w:t>
      </w:r>
    </w:p>
    <w:p w:rsidR="00AD1FF0" w:rsidRPr="00AD1FF0" w:rsidRDefault="00AD1FF0" w:rsidP="00AD1FF0">
      <w:pPr>
        <w:jc w:val="center"/>
        <w:rPr>
          <w:rFonts w:ascii="宋体" w:eastAsia="宋体" w:hAnsi="宋体" w:cs="Times New Roman"/>
          <w:b/>
          <w:sz w:val="44"/>
          <w:szCs w:val="44"/>
        </w:rPr>
      </w:pPr>
      <w:r w:rsidRPr="00AD1FF0">
        <w:rPr>
          <w:rFonts w:ascii="宋体" w:eastAsia="宋体" w:hAnsi="宋体" w:cs="Times New Roman" w:hint="eastAsia"/>
          <w:b/>
          <w:sz w:val="44"/>
          <w:szCs w:val="44"/>
        </w:rPr>
        <w:t>新申请项目(</w:t>
      </w:r>
      <w:r>
        <w:rPr>
          <w:rFonts w:ascii="宋体" w:eastAsia="宋体" w:hAnsi="宋体" w:cs="Times New Roman" w:hint="eastAsia"/>
          <w:b/>
          <w:sz w:val="44"/>
          <w:szCs w:val="44"/>
        </w:rPr>
        <w:t>足球</w:t>
      </w:r>
      <w:r w:rsidRPr="00AD1FF0">
        <w:rPr>
          <w:rFonts w:ascii="宋体" w:eastAsia="宋体" w:hAnsi="宋体" w:cs="Times New Roman" w:hint="eastAsia"/>
          <w:b/>
          <w:sz w:val="44"/>
          <w:szCs w:val="44"/>
        </w:rPr>
        <w:t>)</w:t>
      </w:r>
      <w:r w:rsidRPr="00AD1FF0">
        <w:rPr>
          <w:rFonts w:ascii="宋体" w:eastAsia="宋体" w:hAnsi="Times New Roman" w:cs="宋体" w:hint="eastAsia"/>
          <w:b/>
          <w:color w:val="000000"/>
          <w:sz w:val="44"/>
          <w:szCs w:val="44"/>
          <w:lang w:val="zh-CN"/>
        </w:rPr>
        <w:t>评估工作</w:t>
      </w: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32"/>
          <w:szCs w:val="32"/>
          <w:lang w:val="zh-CN"/>
        </w:rPr>
      </w:pP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44"/>
          <w:szCs w:val="44"/>
          <w:lang w:val="zh-CN"/>
        </w:rPr>
      </w:pP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44"/>
          <w:szCs w:val="44"/>
          <w:lang w:val="zh-CN"/>
        </w:rPr>
      </w:pP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44"/>
          <w:szCs w:val="44"/>
          <w:lang w:val="zh-CN"/>
        </w:rPr>
      </w:pP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84"/>
          <w:szCs w:val="44"/>
          <w:lang w:val="zh-CN"/>
        </w:rPr>
      </w:pPr>
      <w:r w:rsidRPr="00AD1FF0">
        <w:rPr>
          <w:rFonts w:ascii="宋体" w:eastAsia="宋体" w:hAnsi="Times New Roman" w:cs="宋体" w:hint="eastAsia"/>
          <w:b/>
          <w:color w:val="000000"/>
          <w:sz w:val="84"/>
          <w:szCs w:val="44"/>
          <w:lang w:val="zh-CN"/>
        </w:rPr>
        <w:t>自  评  报  告</w:t>
      </w: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32"/>
          <w:szCs w:val="32"/>
          <w:lang w:val="zh-CN"/>
        </w:rPr>
      </w:pP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32"/>
          <w:szCs w:val="32"/>
          <w:lang w:val="zh-CN"/>
        </w:rPr>
      </w:pP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32"/>
          <w:szCs w:val="32"/>
          <w:lang w:val="zh-CN"/>
        </w:rPr>
      </w:pPr>
    </w:p>
    <w:p w:rsidR="00AD1FF0" w:rsidRPr="00AD1FF0" w:rsidRDefault="00AD1FF0" w:rsidP="00AD1FF0">
      <w:pPr>
        <w:autoSpaceDE w:val="0"/>
        <w:autoSpaceDN w:val="0"/>
        <w:adjustRightInd w:val="0"/>
        <w:spacing w:line="360" w:lineRule="auto"/>
        <w:rPr>
          <w:rFonts w:ascii="宋体" w:eastAsia="宋体" w:hAnsi="Times New Roman" w:cs="宋体"/>
          <w:b/>
          <w:color w:val="000000"/>
          <w:sz w:val="32"/>
          <w:szCs w:val="32"/>
          <w:lang w:val="zh-CN"/>
        </w:rPr>
      </w:pP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44"/>
          <w:szCs w:val="44"/>
          <w:lang w:val="zh-CN"/>
        </w:rPr>
      </w:pPr>
      <w:r w:rsidRPr="00AD1FF0">
        <w:rPr>
          <w:rFonts w:ascii="宋体" w:eastAsia="宋体" w:hAnsi="Times New Roman" w:cs="宋体" w:hint="eastAsia"/>
          <w:b/>
          <w:color w:val="000000"/>
          <w:sz w:val="44"/>
          <w:szCs w:val="44"/>
          <w:lang w:val="zh-CN"/>
        </w:rPr>
        <w:t>中 国 矿 业 大 学</w:t>
      </w:r>
    </w:p>
    <w:p w:rsidR="00AD1FF0" w:rsidRDefault="00AD1FF0" w:rsidP="00AD1FF0">
      <w:pPr>
        <w:autoSpaceDE w:val="0"/>
        <w:autoSpaceDN w:val="0"/>
        <w:adjustRightInd w:val="0"/>
        <w:spacing w:line="360" w:lineRule="auto"/>
        <w:jc w:val="center"/>
        <w:rPr>
          <w:rFonts w:ascii="宋体" w:eastAsia="宋体" w:hAnsi="Times New Roman" w:cs="宋体"/>
          <w:b/>
          <w:color w:val="000000"/>
          <w:sz w:val="32"/>
          <w:szCs w:val="32"/>
          <w:lang w:val="zh-CN"/>
        </w:rPr>
      </w:pPr>
    </w:p>
    <w:p w:rsidR="003E451E" w:rsidRDefault="003E451E" w:rsidP="00AD1FF0">
      <w:pPr>
        <w:autoSpaceDE w:val="0"/>
        <w:autoSpaceDN w:val="0"/>
        <w:adjustRightInd w:val="0"/>
        <w:spacing w:line="360" w:lineRule="auto"/>
        <w:jc w:val="center"/>
        <w:rPr>
          <w:rFonts w:ascii="宋体" w:eastAsia="宋体" w:hAnsi="Times New Roman" w:cs="宋体"/>
          <w:b/>
          <w:color w:val="000000"/>
          <w:sz w:val="32"/>
          <w:szCs w:val="32"/>
          <w:lang w:val="zh-CN"/>
        </w:rPr>
      </w:pPr>
    </w:p>
    <w:p w:rsidR="003E451E" w:rsidRPr="00AD1FF0" w:rsidRDefault="003E451E" w:rsidP="00AD1FF0">
      <w:pPr>
        <w:autoSpaceDE w:val="0"/>
        <w:autoSpaceDN w:val="0"/>
        <w:adjustRightInd w:val="0"/>
        <w:spacing w:line="360" w:lineRule="auto"/>
        <w:jc w:val="center"/>
        <w:rPr>
          <w:rFonts w:ascii="宋体" w:eastAsia="宋体" w:hAnsi="Times New Roman" w:cs="宋体"/>
          <w:b/>
          <w:color w:val="000000"/>
          <w:sz w:val="32"/>
          <w:szCs w:val="32"/>
          <w:lang w:val="zh-CN"/>
        </w:rPr>
      </w:pP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32"/>
          <w:szCs w:val="32"/>
          <w:lang w:val="zh-CN"/>
        </w:rPr>
      </w:pPr>
      <w:r w:rsidRPr="00AD1FF0">
        <w:rPr>
          <w:rFonts w:ascii="宋体" w:eastAsia="宋体" w:hAnsi="Times New Roman" w:cs="宋体" w:hint="eastAsia"/>
          <w:b/>
          <w:color w:val="000000"/>
          <w:sz w:val="32"/>
          <w:szCs w:val="32"/>
          <w:lang w:val="zh-CN"/>
        </w:rPr>
        <w:t xml:space="preserve">2 0 1 </w:t>
      </w:r>
      <w:r>
        <w:rPr>
          <w:rFonts w:ascii="宋体" w:eastAsia="宋体" w:hAnsi="Times New Roman" w:cs="宋体" w:hint="eastAsia"/>
          <w:b/>
          <w:color w:val="000000"/>
          <w:sz w:val="32"/>
          <w:szCs w:val="32"/>
          <w:lang w:val="zh-CN"/>
        </w:rPr>
        <w:t>7</w:t>
      </w:r>
      <w:r w:rsidRPr="00AD1FF0">
        <w:rPr>
          <w:rFonts w:ascii="宋体" w:eastAsia="宋体" w:hAnsi="Times New Roman" w:cs="宋体" w:hint="eastAsia"/>
          <w:b/>
          <w:color w:val="000000"/>
          <w:sz w:val="32"/>
          <w:szCs w:val="32"/>
          <w:lang w:val="zh-CN"/>
        </w:rPr>
        <w:t xml:space="preserve"> 年 </w:t>
      </w:r>
      <w:r>
        <w:rPr>
          <w:rFonts w:ascii="宋体" w:eastAsia="宋体" w:hAnsi="Times New Roman" w:cs="宋体" w:hint="eastAsia"/>
          <w:b/>
          <w:color w:val="000000"/>
          <w:sz w:val="32"/>
          <w:szCs w:val="32"/>
          <w:lang w:val="zh-CN"/>
        </w:rPr>
        <w:t>8</w:t>
      </w:r>
      <w:r w:rsidRPr="00AD1FF0">
        <w:rPr>
          <w:rFonts w:ascii="宋体" w:eastAsia="宋体" w:hAnsi="Times New Roman" w:cs="宋体" w:hint="eastAsia"/>
          <w:b/>
          <w:color w:val="000000"/>
          <w:sz w:val="32"/>
          <w:szCs w:val="32"/>
          <w:lang w:val="zh-CN"/>
        </w:rPr>
        <w:t xml:space="preserve"> 月</w:t>
      </w:r>
    </w:p>
    <w:p w:rsidR="00AD1FF0" w:rsidRPr="00AD1FF0" w:rsidRDefault="00AD1FF0" w:rsidP="00AD1FF0">
      <w:pPr>
        <w:autoSpaceDE w:val="0"/>
        <w:autoSpaceDN w:val="0"/>
        <w:adjustRightInd w:val="0"/>
        <w:spacing w:line="360" w:lineRule="auto"/>
        <w:jc w:val="center"/>
        <w:rPr>
          <w:rFonts w:ascii="宋体" w:eastAsia="宋体" w:hAnsi="Times New Roman" w:cs="宋体"/>
          <w:b/>
          <w:color w:val="000000"/>
          <w:sz w:val="32"/>
          <w:szCs w:val="32"/>
          <w:lang w:val="zh-CN"/>
        </w:rPr>
      </w:pPr>
    </w:p>
    <w:p w:rsidR="00AD1FF0" w:rsidRDefault="00AD1FF0" w:rsidP="008E20AA">
      <w:pPr>
        <w:widowControl/>
        <w:adjustRightInd w:val="0"/>
        <w:snapToGrid w:val="0"/>
        <w:spacing w:line="360" w:lineRule="auto"/>
        <w:jc w:val="center"/>
        <w:rPr>
          <w:rFonts w:ascii="黑体" w:eastAsia="黑体" w:hAnsi="黑体"/>
          <w:b/>
          <w:sz w:val="36"/>
          <w:szCs w:val="36"/>
        </w:rPr>
      </w:pPr>
    </w:p>
    <w:p w:rsidR="00AD1FF0" w:rsidRDefault="00AD1FF0" w:rsidP="008E20AA">
      <w:pPr>
        <w:widowControl/>
        <w:adjustRightInd w:val="0"/>
        <w:snapToGrid w:val="0"/>
        <w:spacing w:line="360" w:lineRule="auto"/>
        <w:jc w:val="center"/>
        <w:rPr>
          <w:rFonts w:ascii="黑体" w:eastAsia="黑体" w:hAnsi="黑体"/>
          <w:b/>
          <w:sz w:val="36"/>
          <w:szCs w:val="36"/>
        </w:rPr>
      </w:pPr>
    </w:p>
    <w:p w:rsidR="00AD1FF0" w:rsidRDefault="00AD1FF0" w:rsidP="008E20AA">
      <w:pPr>
        <w:widowControl/>
        <w:adjustRightInd w:val="0"/>
        <w:snapToGrid w:val="0"/>
        <w:spacing w:line="360" w:lineRule="auto"/>
        <w:jc w:val="center"/>
        <w:rPr>
          <w:rFonts w:ascii="黑体" w:eastAsia="黑体" w:hAnsi="黑体"/>
          <w:b/>
          <w:sz w:val="36"/>
          <w:szCs w:val="36"/>
        </w:rPr>
      </w:pPr>
    </w:p>
    <w:p w:rsidR="00077AF3" w:rsidRPr="00077AF3" w:rsidRDefault="00077AF3" w:rsidP="007175D2">
      <w:pPr>
        <w:widowControl/>
        <w:adjustRightInd w:val="0"/>
        <w:snapToGrid w:val="0"/>
        <w:spacing w:line="360" w:lineRule="auto"/>
        <w:ind w:firstLineChars="200" w:firstLine="560"/>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lastRenderedPageBreak/>
        <w:t>中国矿业大学是教育部直属的全国重点高校、国家“211工程”和“985优势学科创新平台项目”建设高校，同时也是教育部与江苏省人民政府、国家安全生产监督管理总局共建高校。作为一所具有一百多年办学历史、特色鲜明的多科性研究型高水平大学，对我国煤炭能源行业和地方经济社会发展发挥着不可替代的引领和支撑作用。1960年和1978年，学校先后两次被确定为全国重点高校，为全国首批具有博士和硕士授予权的高校之一，学校设有研究生院。学校坐落于素有“五省通衢”之称的国家历史文化名城——江苏省徐州市，校园占地面积4413亩（文昌校区1555亩，南湖校区2858亩），校舍建筑面积130余万平方米。</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中国矿业大学的前身是由英国福公司创办于1909年的焦作路矿学堂。焦作路矿学堂是晚清时期由外国人在中国开办的三所私立高校之一和唯一的私立工科高校，同时也是在我国创办最早并一直延续至今的矿业高等学府，并跻身于中国最早一批近代大学的行列。从</w:t>
      </w:r>
      <w:proofErr w:type="gramStart"/>
      <w:r w:rsidRPr="00077AF3">
        <w:rPr>
          <w:rFonts w:asciiTheme="minorEastAsia" w:hAnsiTheme="minorEastAsia" w:cs="宋体" w:hint="eastAsia"/>
          <w:color w:val="333333"/>
          <w:kern w:val="0"/>
          <w:sz w:val="28"/>
          <w:szCs w:val="28"/>
        </w:rPr>
        <w:t>1920</w:t>
      </w:r>
      <w:proofErr w:type="gramEnd"/>
      <w:r w:rsidRPr="00077AF3">
        <w:rPr>
          <w:rFonts w:asciiTheme="minorEastAsia" w:hAnsiTheme="minorEastAsia" w:cs="宋体" w:hint="eastAsia"/>
          <w:color w:val="333333"/>
          <w:kern w:val="0"/>
          <w:sz w:val="28"/>
          <w:szCs w:val="28"/>
        </w:rPr>
        <w:t>年代起，学校先后经历了福中矿务大学、私立焦作工学院的变迁。抗战爆发，学校先迁陕西西安，再迁甘肃天水，于1938年与东北大学工学院、北平大学工学院、北洋大学工学院在陕西城固合组为国立西北工学院。抗战胜利后，焦作工学院于1946年在河南洛阳复校，其后又几经辗转，迁河南郑州、江苏苏州，于1949年9月</w:t>
      </w:r>
      <w:proofErr w:type="gramStart"/>
      <w:r w:rsidRPr="00077AF3">
        <w:rPr>
          <w:rFonts w:asciiTheme="minorEastAsia" w:hAnsiTheme="minorEastAsia" w:cs="宋体" w:hint="eastAsia"/>
          <w:color w:val="333333"/>
          <w:kern w:val="0"/>
          <w:sz w:val="28"/>
          <w:szCs w:val="28"/>
        </w:rPr>
        <w:t>迁回</w:t>
      </w:r>
      <w:proofErr w:type="gramEnd"/>
      <w:r w:rsidRPr="00077AF3">
        <w:rPr>
          <w:rFonts w:asciiTheme="minorEastAsia" w:hAnsiTheme="minorEastAsia" w:cs="宋体" w:hint="eastAsia"/>
          <w:color w:val="333333"/>
          <w:kern w:val="0"/>
          <w:sz w:val="28"/>
          <w:szCs w:val="28"/>
        </w:rPr>
        <w:t>焦作原址。</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1949年12月，中央人民政府将焦作工学院拨归燃料工业部领导，1950年3月，又将新开办的华北煤矿专科学校并入焦作工学院，并以焦作工学院为基础，在天津建立了新中国第一所矿业高等学府——中国矿业学院。在经历了天津-焦作两地办学的短暂过渡期后，1951</w:t>
      </w:r>
      <w:r w:rsidRPr="00077AF3">
        <w:rPr>
          <w:rFonts w:asciiTheme="minorEastAsia" w:hAnsiTheme="minorEastAsia" w:cs="宋体" w:hint="eastAsia"/>
          <w:color w:val="333333"/>
          <w:kern w:val="0"/>
          <w:sz w:val="28"/>
          <w:szCs w:val="28"/>
        </w:rPr>
        <w:lastRenderedPageBreak/>
        <w:t>年2月，焦作工学院的师生员工及图书仪器设备全部迁至天津；4月，中国矿业学院举行成立典礼——焦作工学院的历史宣告结束。</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1952年院系调整期间，北洋大学、唐山交大、清华大学的采矿系调整到中国矿业学院，学校因此聚集了全国一流的采矿科学技术人才。1953年，为实现更大的发展，学校迁至北京，改称北京矿业学院，成为北京学院</w:t>
      </w:r>
      <w:proofErr w:type="gramStart"/>
      <w:r w:rsidRPr="00077AF3">
        <w:rPr>
          <w:rFonts w:asciiTheme="minorEastAsia" w:hAnsiTheme="minorEastAsia" w:cs="宋体" w:hint="eastAsia"/>
          <w:color w:val="333333"/>
          <w:kern w:val="0"/>
          <w:sz w:val="28"/>
          <w:szCs w:val="28"/>
        </w:rPr>
        <w:t>路著名</w:t>
      </w:r>
      <w:proofErr w:type="gramEnd"/>
      <w:r w:rsidRPr="00077AF3">
        <w:rPr>
          <w:rFonts w:asciiTheme="minorEastAsia" w:hAnsiTheme="minorEastAsia" w:cs="宋体" w:hint="eastAsia"/>
          <w:color w:val="333333"/>
          <w:kern w:val="0"/>
          <w:sz w:val="28"/>
          <w:szCs w:val="28"/>
        </w:rPr>
        <w:t>的“八大学院”之一。“文革”期间，学校迁至四川省合川县位于华蓥山下的</w:t>
      </w:r>
      <w:proofErr w:type="gramStart"/>
      <w:r w:rsidRPr="00077AF3">
        <w:rPr>
          <w:rFonts w:asciiTheme="minorEastAsia" w:hAnsiTheme="minorEastAsia" w:cs="宋体" w:hint="eastAsia"/>
          <w:color w:val="333333"/>
          <w:kern w:val="0"/>
          <w:sz w:val="28"/>
          <w:szCs w:val="28"/>
        </w:rPr>
        <w:t>三汇坝镇</w:t>
      </w:r>
      <w:proofErr w:type="gramEnd"/>
      <w:r w:rsidRPr="00077AF3">
        <w:rPr>
          <w:rFonts w:asciiTheme="minorEastAsia" w:hAnsiTheme="minorEastAsia" w:cs="宋体" w:hint="eastAsia"/>
          <w:color w:val="333333"/>
          <w:kern w:val="0"/>
          <w:sz w:val="28"/>
          <w:szCs w:val="28"/>
        </w:rPr>
        <w:t>，更名为四川矿业学院。1978年，学校在江苏徐州重建，恢复中国矿业学院校名并在北京学院路原址设立北京研究生部。1988年，学校更名为中国矿业大学，邓小平同志亲笔为学校题写校名。1997年，经国家教委批准设立中国矿业大学北京校区。1998年，煤炭工业部撤销，学校划归国家煤炭工业局管理，同年，北京煤炭管理干部学院并入学校，成为学校“北京校区东校园”，形成了“一校两地三校园”的办学格局。2000年，学校整体划转教育部直属管理。其后，北京校区东校园又划转北京广播学院。学校徐州校本部和北京校区逐步演变为两个相互独立的办学实体。</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学校的命运始终与国运的兴衰紧密相联。伴随着历史的风雨，历经时代的沧桑，中国矿业大学与中国工业化进程同步发展，与人民共和国一起成长，100多年来，历经14次搬迁、12次易名，历经艰辛，颠沛流离，却依然薪火相传，弦歌不辍。在旧中国，学校把“教育英才，备物质建设之先锋；从事研究，求吾国学术之独立”作为历史责任。在新时代，学校把“开发矿业、开采光明、建设祖国、造福人类”作为神圣使命。经过一代又一代矿大人的努力奋斗，铸就了中国煤炭高等教育的一流品牌和独特的精神文化品格，形成了“好学力行、求</w:t>
      </w:r>
      <w:r w:rsidRPr="00077AF3">
        <w:rPr>
          <w:rFonts w:asciiTheme="minorEastAsia" w:hAnsiTheme="minorEastAsia" w:cs="宋体" w:hint="eastAsia"/>
          <w:color w:val="333333"/>
          <w:kern w:val="0"/>
          <w:sz w:val="28"/>
          <w:szCs w:val="28"/>
        </w:rPr>
        <w:lastRenderedPageBreak/>
        <w:t>是创新、艰苦奋斗、自强不息”的校园精神，“学而优则用、学而优则创”的办学理念，“勤奋、求实、进取、奉献”的优良校风。</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学校建设与发展，得到了党和国家领导人亲切关怀。毛泽东同志“开发矿业”的题词曾激励着一代</w:t>
      </w:r>
      <w:proofErr w:type="gramStart"/>
      <w:r w:rsidRPr="00077AF3">
        <w:rPr>
          <w:rFonts w:asciiTheme="minorEastAsia" w:hAnsiTheme="minorEastAsia" w:cs="宋体" w:hint="eastAsia"/>
          <w:color w:val="333333"/>
          <w:kern w:val="0"/>
          <w:sz w:val="28"/>
          <w:szCs w:val="28"/>
        </w:rPr>
        <w:t>代</w:t>
      </w:r>
      <w:proofErr w:type="gramEnd"/>
      <w:r w:rsidRPr="00077AF3">
        <w:rPr>
          <w:rFonts w:asciiTheme="minorEastAsia" w:hAnsiTheme="minorEastAsia" w:cs="宋体" w:hint="eastAsia"/>
          <w:color w:val="333333"/>
          <w:kern w:val="0"/>
          <w:sz w:val="28"/>
          <w:szCs w:val="28"/>
        </w:rPr>
        <w:t>矿大人为事业不懈奋斗；邓小平同志亲笔批示指引学校在改革开放中走上中兴之路；江泽民同志来校视察学校科研工作并为我校建校90周年题词；胡锦涛同志为我校建校100周年发来贺信；习近平同志出席了我校与德国杜伊斯堡-埃森大学签署两校教育与科技合作协议。</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中国矿业大学作为当今全国唯一以矿业命名的特色鲜明高水平大学，在上级主管部门、煤炭能源行业和社会各界的支持下，通过长期发展和建设，已经形成了以工科为主、以矿业为特色，</w:t>
      </w:r>
      <w:proofErr w:type="gramStart"/>
      <w:r w:rsidRPr="00077AF3">
        <w:rPr>
          <w:rFonts w:asciiTheme="minorEastAsia" w:hAnsiTheme="minorEastAsia" w:cs="宋体" w:hint="eastAsia"/>
          <w:color w:val="333333"/>
          <w:kern w:val="0"/>
          <w:sz w:val="28"/>
          <w:szCs w:val="28"/>
        </w:rPr>
        <w:t>理工文</w:t>
      </w:r>
      <w:proofErr w:type="gramEnd"/>
      <w:r w:rsidRPr="00077AF3">
        <w:rPr>
          <w:rFonts w:asciiTheme="minorEastAsia" w:hAnsiTheme="minorEastAsia" w:cs="宋体" w:hint="eastAsia"/>
          <w:color w:val="333333"/>
          <w:kern w:val="0"/>
          <w:sz w:val="28"/>
          <w:szCs w:val="28"/>
        </w:rPr>
        <w:t>管等多学科协调发展的学科专业体系和多科性大学的基本格局。在煤炭能源的勘探、开发、利用，资源、环境和生产相关的矿建、安全、测绘、机械、信息技术、生态恢复、管理工程等领域形成了优势品牌和鲜明特色。</w:t>
      </w:r>
      <w:r w:rsidRPr="00077AF3">
        <w:rPr>
          <w:rFonts w:asciiTheme="minorEastAsia" w:hAnsiTheme="minorEastAsia" w:cs="Times New Roman" w:hint="eastAsia"/>
          <w:color w:val="333333"/>
          <w:kern w:val="0"/>
          <w:sz w:val="28"/>
          <w:szCs w:val="28"/>
        </w:rPr>
        <w:t>学校设有能源、材料与物理学部、矿业工程学院、安全工程学院、力学与土木工程学院、机电工程学院、信息与控制工程学院、资源与地球科学学院、化工学院、环境与测绘学院、电气与动力工程学院、数学学院、计算机科学与技术学院、管理学院、公共管理学院、马克思主义学院、外国语言文化学院、建筑与设计学院、体育学院、孙越崎学院、国际学院、职业与继续教育部等</w:t>
      </w:r>
      <w:r w:rsidRPr="00077AF3">
        <w:rPr>
          <w:rFonts w:asciiTheme="minorEastAsia" w:hAnsiTheme="minorEastAsia" w:cs="Times New Roman"/>
          <w:color w:val="333333"/>
          <w:kern w:val="0"/>
          <w:sz w:val="28"/>
          <w:szCs w:val="28"/>
        </w:rPr>
        <w:t>21</w:t>
      </w:r>
      <w:r w:rsidRPr="00077AF3">
        <w:rPr>
          <w:rFonts w:asciiTheme="minorEastAsia" w:hAnsiTheme="minorEastAsia" w:cs="Times New Roman" w:hint="eastAsia"/>
          <w:color w:val="333333"/>
          <w:kern w:val="0"/>
          <w:sz w:val="28"/>
          <w:szCs w:val="28"/>
        </w:rPr>
        <w:t>个学院（部）</w:t>
      </w:r>
      <w:r w:rsidRPr="00077AF3">
        <w:rPr>
          <w:rFonts w:asciiTheme="minorEastAsia" w:hAnsiTheme="minorEastAsia" w:cs="宋体" w:hint="eastAsia"/>
          <w:color w:val="333333"/>
          <w:kern w:val="0"/>
          <w:sz w:val="28"/>
          <w:szCs w:val="28"/>
        </w:rPr>
        <w:t>。学校另有徐海学院和银川学院等两个独立学院。</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学校现有57个本科专业，35个一级学科硕士点，10个专业学位授权点，16个一级学科博士点，14个博士后科研流动站；有1个一级学科国家重点学科，8个国家重点学科，1个国家重点（培育）学科；8个“长江学者奖励计划”特聘教授设岗学科；4个省一级学科</w:t>
      </w:r>
      <w:r w:rsidRPr="00077AF3">
        <w:rPr>
          <w:rFonts w:asciiTheme="minorEastAsia" w:hAnsiTheme="minorEastAsia" w:cs="宋体" w:hint="eastAsia"/>
          <w:color w:val="333333"/>
          <w:kern w:val="0"/>
          <w:sz w:val="28"/>
          <w:szCs w:val="28"/>
        </w:rPr>
        <w:lastRenderedPageBreak/>
        <w:t>重点学科、6个“江苏高校优势学科建设工程”立项学科和1个“江苏高校优势学科建设工程”省重点序列学科。在教育部2012年第三轮学科评估中，矿业工程、安全科学与工程、测绘科学与技术、地质资源与地质工程分别排名第一、一、三、四位。工程学、地球科学、材料科学、化学ESI排名进入全球大学和科研机构的前1%。</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学校拥有一支高水平的师资队伍，现有各类教职工3100多人。在1910余名专任教师中，有教授410人，副教授716人；博士生导师364名，硕士生导师920名，拥有博士学位的教师比例达70%以上。教师队伍中，有国家级教学团队4个、国家自然科学基金委创新研究群体3个、教育部创新团队4个、江苏高等学校优秀科技创新团队4个。拥有1名中国科学院院士、15名中国工程院院士（含外聘），先后有1人获聘俄罗斯工程院外籍院士，3人获全国高等学校教学名师奖，15人获国家杰出青年科学基金，15人被列为国家“百千万人才工程”第一、二层次培养对象，63人被列入教育部跨世纪、新世纪优秀人才支持计划，1人获首届中国青年科学家奖，12人被评为国家有突出贡献的中青年专家，169人享受国务院颁发的政府特殊津贴，3人被评为“全国模范教师”，5人被评为“全国优秀教师”，4人获全国五一劳动奖章，1人获何梁何利基金科技进步奖，10人获孙越崎能源大奖，10人获中国青年科技奖，3人获光华工程科技奖“青年奖”，5人获全国优秀科技工作者，3人被评为“全国优秀博士后”。</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学校始终坚持以育人为本，致力于培养德智体全面发展、富有社会责任感、创新精神和实践能力的高素质人才。积极推进教育教学改革，教学成果丰硕。学校以孙越崎学院为载体，进一步完善人才培养模式，为拔尖人才培养、个性化教育建立绿色通道。建校以来，先后为国家和社会输送了20万余名毕业生，他们当中许多人已成长为国</w:t>
      </w:r>
      <w:r w:rsidRPr="00077AF3">
        <w:rPr>
          <w:rFonts w:asciiTheme="minorEastAsia" w:hAnsiTheme="minorEastAsia" w:cs="宋体" w:hint="eastAsia"/>
          <w:color w:val="333333"/>
          <w:kern w:val="0"/>
          <w:sz w:val="28"/>
          <w:szCs w:val="28"/>
        </w:rPr>
        <w:lastRenderedPageBreak/>
        <w:t>家现代化建设及行业发展的科技精英、管理骨干和领军人物。2002年以来，学校先后获6项国家级教学成果奖，3项国家级优秀教材奖，建成7门国家级精品课程，拥有14个国家特色专业建设点，11个“教育部卓越工程师计划试点专业”和3个教育部综合改革试点专业。拥有3个国家级实验教学示范中心、1个国家仿真模拟实验教学中心和1个国家级人才培养模式创新试验区。学校入选“国家大学生创新性实验计划”项目高校和“卓越工程师教育培养计划”试点高校。建设了国家级大学生科技创新示范基地。先后有16篇博士论文入选全国百篇优秀博士论文。学校先后被评为全国和江苏省毕业生就业工作先进集体及江苏省创业教育示范校，2012年被国务院授予“全国就业先进工作单位”称号。目前全校有全日制普通本科生23900余人，各类硕士、博士研究生11000余人，留学生460余人。</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围绕人才培养的核心任务和国家及行业的战略需求，学校致力于科学研究，提升学校的创新能力，取得了一大批高水平科技成果。“十一五”以来，共承担包括国家“863计划”、“973计划”、国家科技发展重大专项、国家自然科学基金项目等国家级科研项目1224项，省部级科研项目869项；获得国家级科技奖励47项，何梁何利基金科技进步奖1项，获国家级科技奖励数位居全国高校前列；获省部级科技奖励483项、授权专利5425项（其中发明专利1276项）。研究与发展经费快速增长，目前年均科研经费超过5亿元。学校建设了完备的高水平科技创新平台，拥有2个国家重点实验室，2个国家工程（技术）研究中心，3个国家工程实验室，4个教育部重点实验室，2个教育部工程研究中心，21个其他省部级重点实验室、工程（技术）研究中心（</w:t>
      </w:r>
      <w:proofErr w:type="gramStart"/>
      <w:r w:rsidRPr="00077AF3">
        <w:rPr>
          <w:rFonts w:asciiTheme="minorEastAsia" w:hAnsiTheme="minorEastAsia" w:cs="宋体" w:hint="eastAsia"/>
          <w:color w:val="333333"/>
          <w:kern w:val="0"/>
          <w:sz w:val="28"/>
          <w:szCs w:val="28"/>
        </w:rPr>
        <w:t>含研究</w:t>
      </w:r>
      <w:proofErr w:type="gramEnd"/>
      <w:r w:rsidRPr="00077AF3">
        <w:rPr>
          <w:rFonts w:asciiTheme="minorEastAsia" w:hAnsiTheme="minorEastAsia" w:cs="宋体" w:hint="eastAsia"/>
          <w:color w:val="333333"/>
          <w:kern w:val="0"/>
          <w:sz w:val="28"/>
          <w:szCs w:val="28"/>
        </w:rPr>
        <w:t>基地），2个省级协同创新中心以及低碳能源研究院和</w:t>
      </w:r>
      <w:proofErr w:type="gramStart"/>
      <w:r w:rsidRPr="00077AF3">
        <w:rPr>
          <w:rFonts w:asciiTheme="minorEastAsia" w:hAnsiTheme="minorEastAsia" w:cs="宋体" w:hint="eastAsia"/>
          <w:color w:val="333333"/>
          <w:kern w:val="0"/>
          <w:sz w:val="28"/>
          <w:szCs w:val="28"/>
        </w:rPr>
        <w:t>物联网</w:t>
      </w:r>
      <w:proofErr w:type="gramEnd"/>
      <w:r w:rsidRPr="00077AF3">
        <w:rPr>
          <w:rFonts w:asciiTheme="minorEastAsia" w:hAnsiTheme="minorEastAsia" w:cs="宋体" w:hint="eastAsia"/>
          <w:color w:val="333333"/>
          <w:kern w:val="0"/>
          <w:sz w:val="28"/>
          <w:szCs w:val="28"/>
        </w:rPr>
        <w:t>（感知矿山）研究中心，建成了1个国家大学科技园。学</w:t>
      </w:r>
      <w:r w:rsidRPr="00077AF3">
        <w:rPr>
          <w:rFonts w:asciiTheme="minorEastAsia" w:hAnsiTheme="minorEastAsia" w:cs="宋体" w:hint="eastAsia"/>
          <w:color w:val="333333"/>
          <w:kern w:val="0"/>
          <w:sz w:val="28"/>
          <w:szCs w:val="28"/>
        </w:rPr>
        <w:lastRenderedPageBreak/>
        <w:t>校图书馆拥有藏书270余万册，数字图书328万册。数字化校园建设不断向前推进。中国煤炭科技博物馆（矿业安全博物馆）每年接待社会各界的参观者14000多人。</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学校积极发挥自身优势，服务行业人才培养、科技进步及地方经济社会发展，推进产学研协同创新。以校董事会为平台大力推进社会服务，校董事会成员单位发展到121家，全面合作单位达到78家，与8个地级市建立了全面合作关系，与14家国有大型企业共建了研究机构。中国矿业大学国家大学科技园被评为江苏省唯一的“A类（优秀）国家大学科技园”称号；中德能源与矿区生态环境研究中心被誉为“中德科技合作的典范”。学校承担了国家安监总局“十二五”期间万名煤矿总工程师培训任务，在煤炭行业影响力显著提升。</w:t>
      </w:r>
    </w:p>
    <w:p w:rsidR="00077AF3" w:rsidRPr="00077AF3" w:rsidRDefault="00077AF3" w:rsidP="00077AF3">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学校积极开展国内外学术交流与合作，不断推进国际化办学。目前，学校同25所世界排名前200强的高校签署了合作协议。创新高等教育国际协同模式，成立了国际学院，建设了中澳矿业研究中心等国际合作平台，联合10多所国外知名高水平大学发起成立了“国际矿业、能源与环境高等教育联盟”。在澳大利亚格林菲斯大学创办了“旅游孔子学院”。多次成功举办了国际矿业科学与技术大会、中国工程院化工冶金与材料工程学部学术年会等国际性学术会议，学术交流日益活跃。</w:t>
      </w:r>
    </w:p>
    <w:p w:rsidR="00077AF3" w:rsidRPr="00DD7CDE" w:rsidRDefault="00077AF3" w:rsidP="00DD7CDE">
      <w:pPr>
        <w:widowControl/>
        <w:adjustRightInd w:val="0"/>
        <w:snapToGrid w:val="0"/>
        <w:spacing w:line="360" w:lineRule="auto"/>
        <w:ind w:firstLine="555"/>
        <w:jc w:val="left"/>
        <w:rPr>
          <w:rFonts w:asciiTheme="minorEastAsia" w:hAnsiTheme="minorEastAsia" w:cs="宋体"/>
          <w:color w:val="333333"/>
          <w:kern w:val="0"/>
          <w:sz w:val="28"/>
          <w:szCs w:val="28"/>
        </w:rPr>
      </w:pPr>
      <w:r w:rsidRPr="00077AF3">
        <w:rPr>
          <w:rFonts w:asciiTheme="minorEastAsia" w:hAnsiTheme="minorEastAsia" w:cs="宋体" w:hint="eastAsia"/>
          <w:color w:val="333333"/>
          <w:kern w:val="0"/>
          <w:sz w:val="28"/>
          <w:szCs w:val="28"/>
        </w:rPr>
        <w:t>源深流自远，</w:t>
      </w:r>
      <w:proofErr w:type="gramStart"/>
      <w:r w:rsidRPr="00077AF3">
        <w:rPr>
          <w:rFonts w:asciiTheme="minorEastAsia" w:hAnsiTheme="minorEastAsia" w:cs="宋体" w:hint="eastAsia"/>
          <w:color w:val="333333"/>
          <w:kern w:val="0"/>
          <w:sz w:val="28"/>
          <w:szCs w:val="28"/>
        </w:rPr>
        <w:t>行健天同功</w:t>
      </w:r>
      <w:proofErr w:type="gramEnd"/>
      <w:r w:rsidRPr="00077AF3">
        <w:rPr>
          <w:rFonts w:asciiTheme="minorEastAsia" w:hAnsiTheme="minorEastAsia" w:cs="宋体" w:hint="eastAsia"/>
          <w:color w:val="333333"/>
          <w:kern w:val="0"/>
          <w:sz w:val="28"/>
          <w:szCs w:val="28"/>
        </w:rPr>
        <w:t>。学校中长期发展战略规划（2011--2020年）提出的战略目标是：经过坚持不懈的努力，使我校总体办学水平实现新的跨越提升，努力把学校建成特色鲜明、世界一流的高水平矿业大学。目前，中国矿业大学正站在新的历史起点上，全校师生员工正在党的十八大精神指引下，以昂扬的精神状态、创新的工作举措，</w:t>
      </w:r>
      <w:r w:rsidRPr="00077AF3">
        <w:rPr>
          <w:rFonts w:asciiTheme="minorEastAsia" w:hAnsiTheme="minorEastAsia" w:cs="宋体" w:hint="eastAsia"/>
          <w:color w:val="333333"/>
          <w:kern w:val="0"/>
          <w:sz w:val="28"/>
          <w:szCs w:val="28"/>
        </w:rPr>
        <w:lastRenderedPageBreak/>
        <w:t>推进学校各项事业实现科学发展，为实现中华民族的伟大复兴而努力奋斗</w:t>
      </w:r>
      <w:r w:rsidR="00DD7CDE" w:rsidRPr="00DD7CDE">
        <w:rPr>
          <w:rFonts w:asciiTheme="minorEastAsia" w:hAnsiTheme="minorEastAsia" w:cs="宋体" w:hint="eastAsia"/>
          <w:color w:val="333333"/>
          <w:kern w:val="0"/>
          <w:sz w:val="28"/>
          <w:szCs w:val="28"/>
        </w:rPr>
        <w:t>。</w:t>
      </w:r>
    </w:p>
    <w:p w:rsidR="00C807A1" w:rsidRDefault="00BF24DF" w:rsidP="00C807A1">
      <w:pPr>
        <w:shd w:val="clear" w:color="auto" w:fill="FFFFFF"/>
        <w:adjustRightInd w:val="0"/>
        <w:snapToGrid w:val="0"/>
        <w:spacing w:line="360" w:lineRule="auto"/>
        <w:ind w:firstLineChars="200" w:firstLine="560"/>
        <w:jc w:val="left"/>
        <w:rPr>
          <w:rFonts w:asciiTheme="minorEastAsia" w:hAnsiTheme="minorEastAsia" w:cs="Tahoma"/>
          <w:color w:val="333333"/>
          <w:kern w:val="0"/>
          <w:sz w:val="28"/>
          <w:szCs w:val="28"/>
        </w:rPr>
      </w:pPr>
      <w:r w:rsidRPr="00BF24DF">
        <w:rPr>
          <w:rFonts w:asciiTheme="minorEastAsia" w:hAnsiTheme="minorEastAsia" w:cs="Tahoma" w:hint="eastAsia"/>
          <w:color w:val="000000"/>
          <w:kern w:val="0"/>
          <w:sz w:val="28"/>
          <w:szCs w:val="28"/>
        </w:rPr>
        <w:t>中国矿业大学具有优良的体育传统，1958年被国家体委授予“全国体育运动红旗院”的光荣称号。改革开放以后，体育工作在各级领导的关心与支持下，重焕生机，迅速发展。在矿大体育人的摸索与创新中，开辟出一条崭新的道路，集中体现在“五个率先”上。第一个</w:t>
      </w:r>
      <w:proofErr w:type="gramStart"/>
      <w:r w:rsidRPr="00BF24DF">
        <w:rPr>
          <w:rFonts w:asciiTheme="minorEastAsia" w:hAnsiTheme="minorEastAsia" w:cs="Tahoma" w:hint="eastAsia"/>
          <w:color w:val="000000"/>
          <w:kern w:val="0"/>
          <w:sz w:val="28"/>
          <w:szCs w:val="28"/>
        </w:rPr>
        <w:t>率先是</w:t>
      </w:r>
      <w:proofErr w:type="gramEnd"/>
      <w:r w:rsidRPr="00BF24DF">
        <w:rPr>
          <w:rFonts w:asciiTheme="minorEastAsia" w:hAnsiTheme="minorEastAsia" w:cs="Tahoma" w:hint="eastAsia"/>
          <w:color w:val="000000"/>
          <w:kern w:val="0"/>
          <w:sz w:val="28"/>
          <w:szCs w:val="28"/>
        </w:rPr>
        <w:t>1983年，率先在全国高校试办高水平运动队，招收田径和男子篮球队，开创了我国高校试办高水平运动队之先河。第二个</w:t>
      </w:r>
      <w:proofErr w:type="gramStart"/>
      <w:r w:rsidRPr="00BF24DF">
        <w:rPr>
          <w:rFonts w:asciiTheme="minorEastAsia" w:hAnsiTheme="minorEastAsia" w:cs="Tahoma" w:hint="eastAsia"/>
          <w:color w:val="000000"/>
          <w:kern w:val="0"/>
          <w:sz w:val="28"/>
          <w:szCs w:val="28"/>
        </w:rPr>
        <w:t>率先是</w:t>
      </w:r>
      <w:proofErr w:type="gramEnd"/>
      <w:r w:rsidRPr="00BF24DF">
        <w:rPr>
          <w:rFonts w:asciiTheme="minorEastAsia" w:hAnsiTheme="minorEastAsia" w:cs="Tahoma" w:hint="eastAsia"/>
          <w:color w:val="000000"/>
          <w:kern w:val="0"/>
          <w:sz w:val="28"/>
          <w:szCs w:val="28"/>
        </w:rPr>
        <w:t>1996年矿大体育人调整思路、与时俱进，进行教师挂牌选课制改革，1997年,推行学生自主选择老师、上课时间和运动项目的“</w:t>
      </w:r>
      <w:r w:rsidRPr="00BF24DF">
        <w:rPr>
          <w:rFonts w:asciiTheme="minorEastAsia" w:hAnsiTheme="minorEastAsia" w:cs="Tahoma" w:hint="eastAsia"/>
          <w:color w:val="333333"/>
          <w:kern w:val="0"/>
          <w:sz w:val="28"/>
          <w:szCs w:val="28"/>
        </w:rPr>
        <w:t>三自主</w:t>
      </w:r>
      <w:r w:rsidRPr="00BF24DF">
        <w:rPr>
          <w:rFonts w:asciiTheme="minorEastAsia" w:hAnsiTheme="minorEastAsia" w:cs="Tahoma" w:hint="eastAsia"/>
          <w:color w:val="000000"/>
          <w:kern w:val="0"/>
          <w:sz w:val="28"/>
          <w:szCs w:val="28"/>
        </w:rPr>
        <w:t>”教学改革。第三个</w:t>
      </w:r>
      <w:proofErr w:type="gramStart"/>
      <w:r w:rsidRPr="00BF24DF">
        <w:rPr>
          <w:rFonts w:asciiTheme="minorEastAsia" w:hAnsiTheme="minorEastAsia" w:cs="Tahoma" w:hint="eastAsia"/>
          <w:color w:val="000000"/>
          <w:kern w:val="0"/>
          <w:sz w:val="28"/>
          <w:szCs w:val="28"/>
        </w:rPr>
        <w:t>率先是</w:t>
      </w:r>
      <w:proofErr w:type="gramEnd"/>
      <w:r w:rsidRPr="00BF24DF">
        <w:rPr>
          <w:rFonts w:asciiTheme="minorEastAsia" w:hAnsiTheme="minorEastAsia" w:cs="Tahoma" w:hint="eastAsia"/>
          <w:color w:val="000000"/>
          <w:kern w:val="0"/>
          <w:sz w:val="28"/>
          <w:szCs w:val="28"/>
        </w:rPr>
        <w:t>在2007年，学校领导高度重视体育工作，率先在全国高校本科生培养方案中制订了第7、8节课时间不排课程，空出时间用于学生体育锻炼。第四个</w:t>
      </w:r>
      <w:proofErr w:type="gramStart"/>
      <w:r w:rsidRPr="00BF24DF">
        <w:rPr>
          <w:rFonts w:asciiTheme="minorEastAsia" w:hAnsiTheme="minorEastAsia" w:cs="Tahoma" w:hint="eastAsia"/>
          <w:color w:val="000000"/>
          <w:kern w:val="0"/>
          <w:sz w:val="28"/>
          <w:szCs w:val="28"/>
        </w:rPr>
        <w:t>率先是</w:t>
      </w:r>
      <w:proofErr w:type="gramEnd"/>
      <w:r w:rsidRPr="00BF24DF">
        <w:rPr>
          <w:rFonts w:asciiTheme="minorEastAsia" w:hAnsiTheme="minorEastAsia" w:cs="Tahoma" w:hint="eastAsia"/>
          <w:color w:val="000000"/>
          <w:kern w:val="0"/>
          <w:sz w:val="28"/>
          <w:szCs w:val="28"/>
        </w:rPr>
        <w:t>在2008年2月18日，我校与冀中能源集团签署了共建体育学院的战略合作伙伴协议，体育学院更名为冀中能源体育学院，这是我国高校第一个校企结合共建体育院系的探索。第五个</w:t>
      </w:r>
      <w:proofErr w:type="gramStart"/>
      <w:r w:rsidRPr="00BF24DF">
        <w:rPr>
          <w:rFonts w:asciiTheme="minorEastAsia" w:hAnsiTheme="minorEastAsia" w:cs="Tahoma" w:hint="eastAsia"/>
          <w:color w:val="000000"/>
          <w:kern w:val="0"/>
          <w:sz w:val="28"/>
          <w:szCs w:val="28"/>
        </w:rPr>
        <w:t>率先是</w:t>
      </w:r>
      <w:proofErr w:type="gramEnd"/>
      <w:r w:rsidRPr="00BF24DF">
        <w:rPr>
          <w:rFonts w:asciiTheme="minorEastAsia" w:hAnsiTheme="minorEastAsia" w:cs="Tahoma" w:hint="eastAsia"/>
          <w:color w:val="000000"/>
          <w:kern w:val="0"/>
          <w:sz w:val="28"/>
          <w:szCs w:val="28"/>
        </w:rPr>
        <w:t>自2013年11月起，率全国高校之先河举办校园马拉松赛事，校园体育文化事业助力并服务与人才培养，引导广大师生阳光运动，健康追梦。</w:t>
      </w:r>
    </w:p>
    <w:p w:rsidR="00BF24DF" w:rsidRPr="00BF24DF" w:rsidRDefault="00BF24DF" w:rsidP="00C807A1">
      <w:pPr>
        <w:shd w:val="clear" w:color="auto" w:fill="FFFFFF"/>
        <w:adjustRightInd w:val="0"/>
        <w:snapToGrid w:val="0"/>
        <w:spacing w:line="360" w:lineRule="auto"/>
        <w:ind w:firstLineChars="200" w:firstLine="560"/>
        <w:jc w:val="left"/>
        <w:rPr>
          <w:rFonts w:asciiTheme="minorEastAsia" w:hAnsiTheme="minorEastAsia" w:cs="Tahoma"/>
          <w:color w:val="333333"/>
          <w:kern w:val="0"/>
          <w:sz w:val="28"/>
          <w:szCs w:val="28"/>
        </w:rPr>
      </w:pPr>
      <w:r w:rsidRPr="00BF24DF">
        <w:rPr>
          <w:rFonts w:asciiTheme="minorEastAsia" w:hAnsiTheme="minorEastAsia" w:cs="Tahoma" w:hint="eastAsia"/>
          <w:color w:val="000000"/>
          <w:kern w:val="0"/>
          <w:sz w:val="28"/>
          <w:szCs w:val="28"/>
        </w:rPr>
        <w:t>学校先后</w:t>
      </w:r>
      <w:r w:rsidR="00BA5859">
        <w:rPr>
          <w:rFonts w:asciiTheme="minorEastAsia" w:hAnsiTheme="minorEastAsia" w:cs="Tahoma" w:hint="eastAsia"/>
          <w:color w:val="000000"/>
          <w:kern w:val="0"/>
          <w:sz w:val="28"/>
          <w:szCs w:val="28"/>
        </w:rPr>
        <w:t>六</w:t>
      </w:r>
      <w:r w:rsidRPr="00BF24DF">
        <w:rPr>
          <w:rFonts w:asciiTheme="minorEastAsia" w:hAnsiTheme="minorEastAsia" w:cs="Tahoma" w:hint="eastAsia"/>
          <w:color w:val="000000"/>
          <w:kern w:val="0"/>
          <w:sz w:val="28"/>
          <w:szCs w:val="28"/>
        </w:rPr>
        <w:t>次获得全国大学生运动会“校长杯”，</w:t>
      </w:r>
      <w:r w:rsidR="00BA5859">
        <w:rPr>
          <w:rFonts w:asciiTheme="minorEastAsia" w:hAnsiTheme="minorEastAsia" w:cs="Tahoma" w:hint="eastAsia"/>
          <w:color w:val="000000"/>
          <w:kern w:val="0"/>
          <w:sz w:val="28"/>
          <w:szCs w:val="28"/>
        </w:rPr>
        <w:t>1</w:t>
      </w:r>
      <w:r w:rsidRPr="00BF24DF">
        <w:rPr>
          <w:rFonts w:asciiTheme="minorEastAsia" w:hAnsiTheme="minorEastAsia" w:cs="Tahoma" w:hint="eastAsia"/>
          <w:color w:val="000000"/>
          <w:kern w:val="0"/>
          <w:sz w:val="28"/>
          <w:szCs w:val="28"/>
        </w:rPr>
        <w:t>获教育部“全国普通高校体育课程评估优秀学校”，被评为“全国高等院校课余训练试点先进学校”称号，“大学体育”被评为“江苏省二类优秀课程”，连续多次被评为“全国贯彻《学校体育工作条例》优秀学校”称号。“大学体育”被评为“江苏省一类优秀课程”。连续六次被国家体育总局评为“全国群众体育先进单位”。</w:t>
      </w:r>
      <w:r w:rsidR="00DD7CDE">
        <w:rPr>
          <w:rFonts w:asciiTheme="minorEastAsia" w:hAnsiTheme="minorEastAsia" w:cs="Tahoma" w:hint="eastAsia"/>
          <w:color w:val="000000"/>
          <w:kern w:val="0"/>
          <w:sz w:val="28"/>
          <w:szCs w:val="28"/>
          <w:lang w:val="zh-CN"/>
        </w:rPr>
        <w:t>获“江苏省体育教育工作先进学校”称号。截止2017年7月，学校获得了</w:t>
      </w:r>
      <w:r w:rsidR="00183E19">
        <w:rPr>
          <w:rFonts w:asciiTheme="minorEastAsia" w:hAnsiTheme="minorEastAsia" w:cs="Tahoma" w:hint="eastAsia"/>
          <w:color w:val="000000"/>
          <w:kern w:val="0"/>
          <w:sz w:val="28"/>
          <w:szCs w:val="28"/>
          <w:lang w:val="zh-CN"/>
        </w:rPr>
        <w:t>每届</w:t>
      </w:r>
      <w:r w:rsidR="00DD7CDE">
        <w:rPr>
          <w:rFonts w:asciiTheme="minorEastAsia" w:hAnsiTheme="minorEastAsia" w:cs="Tahoma" w:hint="eastAsia"/>
          <w:color w:val="000000"/>
          <w:kern w:val="0"/>
          <w:sz w:val="28"/>
          <w:szCs w:val="28"/>
          <w:lang w:val="zh-CN"/>
        </w:rPr>
        <w:t>江苏省省运会“校</w:t>
      </w:r>
      <w:r w:rsidR="00DD7CDE">
        <w:rPr>
          <w:rFonts w:asciiTheme="minorEastAsia" w:hAnsiTheme="minorEastAsia" w:cs="Tahoma" w:hint="eastAsia"/>
          <w:color w:val="000000"/>
          <w:kern w:val="0"/>
          <w:sz w:val="28"/>
          <w:szCs w:val="28"/>
          <w:lang w:val="zh-CN"/>
        </w:rPr>
        <w:lastRenderedPageBreak/>
        <w:t>长杯”</w:t>
      </w:r>
      <w:r w:rsidR="00183E19">
        <w:rPr>
          <w:rFonts w:asciiTheme="minorEastAsia" w:hAnsiTheme="minorEastAsia" w:cs="Tahoma" w:hint="eastAsia"/>
          <w:color w:val="000000"/>
          <w:kern w:val="0"/>
          <w:sz w:val="28"/>
          <w:szCs w:val="28"/>
          <w:lang w:val="zh-CN"/>
        </w:rPr>
        <w:t>。</w:t>
      </w:r>
    </w:p>
    <w:p w:rsidR="00BF24DF" w:rsidRPr="00BF24DF" w:rsidRDefault="00BF24DF" w:rsidP="00C807A1">
      <w:pPr>
        <w:shd w:val="clear" w:color="auto" w:fill="FFFFFF"/>
        <w:adjustRightInd w:val="0"/>
        <w:snapToGrid w:val="0"/>
        <w:spacing w:line="360" w:lineRule="auto"/>
        <w:ind w:firstLineChars="200" w:firstLine="560"/>
        <w:jc w:val="left"/>
        <w:rPr>
          <w:rFonts w:asciiTheme="minorEastAsia" w:hAnsiTheme="minorEastAsia" w:cs="Tahoma"/>
          <w:color w:val="333333"/>
          <w:kern w:val="0"/>
          <w:sz w:val="28"/>
          <w:szCs w:val="28"/>
        </w:rPr>
      </w:pPr>
      <w:r w:rsidRPr="00BF24DF">
        <w:rPr>
          <w:rFonts w:asciiTheme="minorEastAsia" w:hAnsiTheme="minorEastAsia" w:cs="Tahoma" w:hint="eastAsia"/>
          <w:color w:val="000000"/>
          <w:kern w:val="0"/>
          <w:sz w:val="28"/>
          <w:szCs w:val="28"/>
        </w:rPr>
        <w:t>2000年体育部改为体育系，2003年11月成立了体育学院。经过</w:t>
      </w:r>
      <w:r w:rsidR="00183E19">
        <w:rPr>
          <w:rFonts w:asciiTheme="minorEastAsia" w:hAnsiTheme="minorEastAsia" w:cs="Tahoma" w:hint="eastAsia"/>
          <w:color w:val="000000"/>
          <w:kern w:val="0"/>
          <w:sz w:val="28"/>
          <w:szCs w:val="28"/>
        </w:rPr>
        <w:t>十</w:t>
      </w:r>
      <w:r w:rsidRPr="00BF24DF">
        <w:rPr>
          <w:rFonts w:asciiTheme="minorEastAsia" w:hAnsiTheme="minorEastAsia" w:cs="Tahoma" w:hint="eastAsia"/>
          <w:color w:val="000000"/>
          <w:kern w:val="0"/>
          <w:sz w:val="28"/>
          <w:szCs w:val="28"/>
        </w:rPr>
        <w:t>几年的发展现已有社会体育和体育教育两个本科专业，体育教育训练学和体育人文社会学两个硕士点，</w:t>
      </w:r>
      <w:r w:rsidR="00183E19">
        <w:rPr>
          <w:rFonts w:asciiTheme="minorEastAsia" w:hAnsiTheme="minorEastAsia" w:cs="Tahoma" w:hint="eastAsia"/>
          <w:color w:val="000000"/>
          <w:kern w:val="0"/>
          <w:sz w:val="28"/>
          <w:szCs w:val="28"/>
        </w:rPr>
        <w:t>体育学专业学位授予点，</w:t>
      </w:r>
      <w:r w:rsidRPr="00BF24DF">
        <w:rPr>
          <w:rFonts w:asciiTheme="minorEastAsia" w:hAnsiTheme="minorEastAsia" w:cs="Tahoma" w:hint="eastAsia"/>
          <w:color w:val="000000"/>
          <w:kern w:val="0"/>
          <w:sz w:val="28"/>
          <w:szCs w:val="28"/>
        </w:rPr>
        <w:t>体育教育训练学硕士点还具有高校教师硕士学位授予资格。</w:t>
      </w:r>
      <w:r w:rsidR="00DD7CDE">
        <w:rPr>
          <w:rFonts w:asciiTheme="minorEastAsia" w:hAnsiTheme="minorEastAsia" w:cs="Tahoma" w:hint="eastAsia"/>
          <w:color w:val="000000"/>
          <w:kern w:val="0"/>
          <w:sz w:val="28"/>
          <w:szCs w:val="28"/>
        </w:rPr>
        <w:t>现正申报体育学一级学科硕士点。</w:t>
      </w:r>
    </w:p>
    <w:p w:rsidR="00BF24DF" w:rsidRPr="00BF24DF" w:rsidRDefault="00BF24DF" w:rsidP="00C807A1">
      <w:pPr>
        <w:shd w:val="clear" w:color="auto" w:fill="FFFFFF"/>
        <w:adjustRightInd w:val="0"/>
        <w:snapToGrid w:val="0"/>
        <w:spacing w:line="360" w:lineRule="auto"/>
        <w:ind w:firstLineChars="200" w:firstLine="560"/>
        <w:jc w:val="left"/>
        <w:rPr>
          <w:rFonts w:asciiTheme="minorEastAsia" w:hAnsiTheme="minorEastAsia" w:cs="Tahoma"/>
          <w:color w:val="333333"/>
          <w:kern w:val="0"/>
          <w:sz w:val="28"/>
          <w:szCs w:val="28"/>
        </w:rPr>
      </w:pPr>
      <w:r w:rsidRPr="00BF24DF">
        <w:rPr>
          <w:rFonts w:asciiTheme="minorEastAsia" w:hAnsiTheme="minorEastAsia" w:cs="Tahoma" w:hint="eastAsia"/>
          <w:color w:val="000000"/>
          <w:kern w:val="0"/>
          <w:sz w:val="28"/>
          <w:szCs w:val="28"/>
        </w:rPr>
        <w:t>2008年11月22日，举行了中国矿业大学冀中能源体育学院暨体育学院成立五周年庆典，同时有“中国矿业大学冀中能源体育学院”、“国家体育总局体育文化发展中心研究基地”、“全国煤矿体育管理干部培训基地”三个揭牌仪式，这是国家体育总局体育文化发展中心和中国煤矿体协对我校的信任和支持，</w:t>
      </w:r>
      <w:proofErr w:type="gramStart"/>
      <w:r w:rsidRPr="00BF24DF">
        <w:rPr>
          <w:rFonts w:asciiTheme="minorEastAsia" w:hAnsiTheme="minorEastAsia" w:cs="Tahoma" w:hint="eastAsia"/>
          <w:color w:val="000000"/>
          <w:kern w:val="0"/>
          <w:sz w:val="28"/>
          <w:szCs w:val="28"/>
        </w:rPr>
        <w:t>标志着矿大</w:t>
      </w:r>
      <w:proofErr w:type="gramEnd"/>
      <w:r w:rsidRPr="00BF24DF">
        <w:rPr>
          <w:rFonts w:asciiTheme="minorEastAsia" w:hAnsiTheme="minorEastAsia" w:cs="Tahoma" w:hint="eastAsia"/>
          <w:color w:val="000000"/>
          <w:kern w:val="0"/>
          <w:sz w:val="28"/>
          <w:szCs w:val="28"/>
        </w:rPr>
        <w:t>体育进入一个新的发展阶段，是又一个里程碑。体育学院聘请第七、八届全国政协常委、九三学社中央常委、第十二届北京市人大常委会副主任、国务院体育学科评议组组长、原北京体育大学副校长田麦久教授担任名誉院长。</w:t>
      </w:r>
    </w:p>
    <w:p w:rsidR="00BF24DF" w:rsidRDefault="00BF24DF" w:rsidP="00C807A1">
      <w:pPr>
        <w:shd w:val="clear" w:color="auto" w:fill="FFFFFF"/>
        <w:adjustRightInd w:val="0"/>
        <w:snapToGrid w:val="0"/>
        <w:spacing w:line="360" w:lineRule="auto"/>
        <w:ind w:firstLineChars="200" w:firstLine="560"/>
        <w:jc w:val="left"/>
        <w:rPr>
          <w:rFonts w:asciiTheme="minorEastAsia" w:hAnsiTheme="minorEastAsia" w:cs="Tahoma"/>
          <w:bCs/>
          <w:color w:val="000000"/>
          <w:kern w:val="0"/>
          <w:sz w:val="28"/>
          <w:szCs w:val="28"/>
        </w:rPr>
      </w:pPr>
      <w:r w:rsidRPr="00BF24DF">
        <w:rPr>
          <w:rFonts w:asciiTheme="minorEastAsia" w:hAnsiTheme="minorEastAsia" w:cs="Tahoma" w:hint="eastAsia"/>
          <w:bCs/>
          <w:color w:val="000000"/>
          <w:kern w:val="0"/>
          <w:sz w:val="28"/>
          <w:szCs w:val="28"/>
        </w:rPr>
        <w:t>矿大体育在与时俱进中不断发展、壮大、完善。秉承矿大优良体育传统，弘扬矿大体育文化，为学校和国家的体育事业再创辉煌是我们永远的职责与追求！</w:t>
      </w:r>
    </w:p>
    <w:p w:rsidR="00AD2FE7" w:rsidRDefault="00AD2FE7" w:rsidP="00B074C9">
      <w:pPr>
        <w:shd w:val="clear" w:color="auto" w:fill="FFFFFF"/>
        <w:adjustRightInd w:val="0"/>
        <w:snapToGrid w:val="0"/>
        <w:spacing w:line="360" w:lineRule="auto"/>
        <w:ind w:firstLineChars="200" w:firstLine="560"/>
        <w:jc w:val="left"/>
        <w:rPr>
          <w:rFonts w:ascii="宋体" w:hAnsi="宋体"/>
          <w:bCs/>
          <w:sz w:val="28"/>
          <w:szCs w:val="28"/>
        </w:rPr>
      </w:pPr>
      <w:r w:rsidRPr="00B15A44">
        <w:rPr>
          <w:rFonts w:ascii="宋体" w:hAnsi="宋体" w:hint="eastAsia"/>
          <w:bCs/>
          <w:color w:val="000000"/>
          <w:sz w:val="28"/>
          <w:szCs w:val="28"/>
        </w:rPr>
        <w:t>高水平运动队的建设一直是我校体育工作的一项特色，</w:t>
      </w:r>
      <w:r w:rsidRPr="00B15A44">
        <w:rPr>
          <w:rFonts w:ascii="宋体" w:hAnsi="宋体" w:hint="eastAsia"/>
          <w:bCs/>
          <w:sz w:val="28"/>
          <w:szCs w:val="28"/>
        </w:rPr>
        <w:t>体育健儿们在校内外各项体育比赛中奋勇拼搏、勇创佳绩，宣传了矿大，鼓舞了矿大人的士气，为学校的发展</w:t>
      </w:r>
      <w:r w:rsidR="004008D5">
        <w:rPr>
          <w:rFonts w:ascii="宋体" w:hAnsi="宋体" w:hint="eastAsia"/>
          <w:bCs/>
          <w:sz w:val="28"/>
          <w:szCs w:val="28"/>
        </w:rPr>
        <w:t>做</w:t>
      </w:r>
      <w:r w:rsidRPr="00B15A44">
        <w:rPr>
          <w:rFonts w:ascii="宋体" w:hAnsi="宋体" w:hint="eastAsia"/>
          <w:bCs/>
          <w:sz w:val="28"/>
          <w:szCs w:val="28"/>
        </w:rPr>
        <w:t>出了重要贡献。</w:t>
      </w:r>
    </w:p>
    <w:p w:rsidR="00E75C41" w:rsidRDefault="00E75C41" w:rsidP="00B074C9">
      <w:pPr>
        <w:shd w:val="clear" w:color="auto" w:fill="FFFFFF"/>
        <w:adjustRightInd w:val="0"/>
        <w:snapToGrid w:val="0"/>
        <w:spacing w:line="360" w:lineRule="auto"/>
        <w:ind w:firstLineChars="200" w:firstLine="560"/>
        <w:jc w:val="left"/>
        <w:rPr>
          <w:rFonts w:ascii="宋体" w:hAnsi="宋体"/>
          <w:bCs/>
          <w:sz w:val="28"/>
          <w:szCs w:val="28"/>
        </w:rPr>
      </w:pPr>
      <w:r>
        <w:rPr>
          <w:rFonts w:asciiTheme="minorEastAsia" w:hAnsiTheme="minorEastAsia" w:hint="eastAsia"/>
          <w:sz w:val="28"/>
          <w:szCs w:val="28"/>
        </w:rPr>
        <w:t>现阶段</w:t>
      </w:r>
      <w:r w:rsidRPr="00192170">
        <w:rPr>
          <w:rFonts w:asciiTheme="minorEastAsia" w:hAnsiTheme="minorEastAsia" w:hint="eastAsia"/>
          <w:sz w:val="28"/>
          <w:szCs w:val="28"/>
        </w:rPr>
        <w:t>国家及教育部等各部门高度重视校园足球的开展，教育部2016年高校高水平运动队招生考试办法中明确规定“</w:t>
      </w:r>
      <w:r w:rsidRPr="00192170">
        <w:rPr>
          <w:rFonts w:asciiTheme="minorEastAsia" w:hAnsiTheme="minorEastAsia" w:hint="eastAsia"/>
          <w:sz w:val="28"/>
          <w:szCs w:val="28"/>
          <w:shd w:val="clear" w:color="auto" w:fill="FFFFFF"/>
        </w:rPr>
        <w:t>鼓励和支持有条件的高校组建高水平足球运动队</w:t>
      </w:r>
      <w:r w:rsidR="0058370D">
        <w:rPr>
          <w:rFonts w:asciiTheme="minorEastAsia" w:hAnsiTheme="minorEastAsia" w:hint="eastAsia"/>
          <w:sz w:val="28"/>
          <w:szCs w:val="28"/>
        </w:rPr>
        <w:t>”，所以我校申办高水平运动队足球队。</w:t>
      </w:r>
    </w:p>
    <w:p w:rsidR="00F9262B" w:rsidRPr="00BF24DF" w:rsidRDefault="003E451E" w:rsidP="00F6457D">
      <w:pPr>
        <w:shd w:val="clear" w:color="auto" w:fill="FFFFFF"/>
        <w:adjustRightInd w:val="0"/>
        <w:snapToGrid w:val="0"/>
        <w:spacing w:line="360" w:lineRule="auto"/>
        <w:ind w:firstLineChars="1095" w:firstLine="3078"/>
        <w:jc w:val="left"/>
        <w:rPr>
          <w:rFonts w:asciiTheme="minorEastAsia" w:hAnsiTheme="minorEastAsia" w:cs="Tahoma"/>
          <w:b/>
          <w:color w:val="333333"/>
          <w:kern w:val="0"/>
          <w:sz w:val="28"/>
          <w:szCs w:val="28"/>
        </w:rPr>
      </w:pPr>
      <w:r>
        <w:rPr>
          <w:rFonts w:asciiTheme="minorEastAsia" w:hAnsiTheme="minorEastAsia" w:cs="Tahoma" w:hint="eastAsia"/>
          <w:b/>
          <w:color w:val="333333"/>
          <w:kern w:val="0"/>
          <w:sz w:val="28"/>
          <w:szCs w:val="28"/>
        </w:rPr>
        <w:t>一、组织</w:t>
      </w:r>
      <w:r w:rsidR="00B1711B" w:rsidRPr="00B1711B">
        <w:rPr>
          <w:rFonts w:asciiTheme="minorEastAsia" w:hAnsiTheme="minorEastAsia" w:cs="Tahoma" w:hint="eastAsia"/>
          <w:b/>
          <w:color w:val="333333"/>
          <w:kern w:val="0"/>
          <w:sz w:val="28"/>
          <w:szCs w:val="28"/>
        </w:rPr>
        <w:t>领导</w:t>
      </w:r>
    </w:p>
    <w:p w:rsidR="00077AF3" w:rsidRPr="003E357F" w:rsidRDefault="00A622AD" w:rsidP="00B074C9">
      <w:pPr>
        <w:adjustRightInd w:val="0"/>
        <w:snapToGrid w:val="0"/>
        <w:spacing w:line="360" w:lineRule="auto"/>
        <w:ind w:firstLine="570"/>
        <w:rPr>
          <w:rFonts w:asciiTheme="minorEastAsia" w:hAnsiTheme="minorEastAsia"/>
          <w:b/>
          <w:sz w:val="28"/>
          <w:szCs w:val="28"/>
        </w:rPr>
      </w:pPr>
      <w:r w:rsidRPr="003E357F">
        <w:rPr>
          <w:rFonts w:asciiTheme="minorEastAsia" w:hAnsiTheme="minorEastAsia" w:hint="eastAsia"/>
          <w:b/>
          <w:sz w:val="28"/>
          <w:szCs w:val="28"/>
        </w:rPr>
        <w:lastRenderedPageBreak/>
        <w:t>（一）</w:t>
      </w:r>
      <w:r w:rsidR="003E451E">
        <w:rPr>
          <w:rFonts w:asciiTheme="minorEastAsia" w:hAnsiTheme="minorEastAsia" w:hint="eastAsia"/>
          <w:b/>
          <w:sz w:val="28"/>
          <w:szCs w:val="28"/>
        </w:rPr>
        <w:t>校</w:t>
      </w:r>
      <w:r w:rsidRPr="003E357F">
        <w:rPr>
          <w:rFonts w:asciiTheme="minorEastAsia" w:hAnsiTheme="minorEastAsia" w:hint="eastAsia"/>
          <w:b/>
          <w:sz w:val="28"/>
          <w:szCs w:val="28"/>
        </w:rPr>
        <w:t>领导重视</w:t>
      </w:r>
    </w:p>
    <w:p w:rsidR="00B074C9" w:rsidRPr="00B074C9" w:rsidRDefault="00B074C9" w:rsidP="00B074C9">
      <w:pPr>
        <w:adjustRightInd w:val="0"/>
        <w:snapToGrid w:val="0"/>
        <w:spacing w:line="360" w:lineRule="auto"/>
        <w:ind w:firstLineChars="200" w:firstLine="560"/>
        <w:rPr>
          <w:rFonts w:ascii="宋体" w:eastAsia="宋体" w:hAnsi="宋体" w:cs="Times New Roman"/>
          <w:color w:val="000000"/>
          <w:sz w:val="28"/>
          <w:szCs w:val="28"/>
        </w:rPr>
      </w:pPr>
      <w:r w:rsidRPr="00B074C9">
        <w:rPr>
          <w:rFonts w:ascii="宋体" w:eastAsia="宋体" w:hAnsi="宋体" w:cs="Times New Roman" w:hint="eastAsia"/>
          <w:bCs/>
          <w:sz w:val="28"/>
          <w:szCs w:val="28"/>
        </w:rPr>
        <w:t>中国矿业大学历任</w:t>
      </w:r>
      <w:r w:rsidRPr="00B074C9">
        <w:rPr>
          <w:rFonts w:ascii="宋体" w:eastAsia="宋体" w:hAnsi="宋体" w:cs="Times New Roman" w:hint="eastAsia"/>
          <w:color w:val="000000"/>
          <w:kern w:val="0"/>
          <w:sz w:val="28"/>
          <w:szCs w:val="28"/>
        </w:rPr>
        <w:t>党、政</w:t>
      </w:r>
      <w:r w:rsidRPr="00B074C9">
        <w:rPr>
          <w:rFonts w:ascii="宋体" w:eastAsia="宋体" w:hAnsi="宋体" w:cs="Times New Roman"/>
          <w:color w:val="000000"/>
          <w:kern w:val="0"/>
          <w:sz w:val="28"/>
          <w:szCs w:val="28"/>
        </w:rPr>
        <w:t>领导</w:t>
      </w:r>
      <w:r w:rsidRPr="00B074C9">
        <w:rPr>
          <w:rFonts w:ascii="宋体" w:eastAsia="宋体" w:hAnsi="宋体" w:cs="Times New Roman" w:hint="eastAsia"/>
          <w:color w:val="000000"/>
          <w:kern w:val="0"/>
          <w:sz w:val="28"/>
          <w:szCs w:val="28"/>
        </w:rPr>
        <w:t>都高度重视</w:t>
      </w:r>
      <w:r w:rsidRPr="00B074C9">
        <w:rPr>
          <w:rFonts w:ascii="宋体" w:eastAsia="宋体" w:hAnsi="宋体" w:cs="Times New Roman" w:hint="eastAsia"/>
          <w:color w:val="000000"/>
          <w:sz w:val="28"/>
          <w:szCs w:val="28"/>
        </w:rPr>
        <w:t>体育工作，为我校体育运动的发展提供了坚实的保障。</w:t>
      </w:r>
      <w:r>
        <w:rPr>
          <w:rFonts w:ascii="宋体" w:eastAsia="宋体" w:hAnsi="宋体" w:cs="Times New Roman" w:hint="eastAsia"/>
          <w:color w:val="000000"/>
          <w:sz w:val="28"/>
          <w:szCs w:val="28"/>
        </w:rPr>
        <w:t>1983</w:t>
      </w:r>
      <w:r w:rsidRPr="00B074C9">
        <w:rPr>
          <w:rFonts w:ascii="宋体" w:eastAsia="宋体" w:hAnsi="宋体" w:cs="Times New Roman" w:hint="eastAsia"/>
          <w:color w:val="000000"/>
          <w:sz w:val="28"/>
          <w:szCs w:val="28"/>
        </w:rPr>
        <w:t>年，在学校党、政领导的大力支持与关怀爱护下，在原有坚实的体育运动基础上，我校成为首批建立高水平运动队的高校之一。多年来，学校</w:t>
      </w:r>
      <w:r w:rsidR="008E6D52">
        <w:rPr>
          <w:rFonts w:ascii="宋体" w:eastAsia="宋体" w:hAnsi="宋体" w:cs="Times New Roman" w:hint="eastAsia"/>
          <w:color w:val="000000"/>
          <w:sz w:val="28"/>
          <w:szCs w:val="28"/>
        </w:rPr>
        <w:t>专门有</w:t>
      </w:r>
      <w:r w:rsidRPr="00B074C9">
        <w:rPr>
          <w:rFonts w:ascii="宋体" w:eastAsia="宋体" w:hAnsi="宋体" w:cs="Times New Roman" w:hint="eastAsia"/>
          <w:color w:val="000000"/>
          <w:sz w:val="28"/>
          <w:szCs w:val="28"/>
        </w:rPr>
        <w:t>一位副校长分管学校体育工作，尤其是对高水平运动队的管理与发展，校领导倾注了大量心血。在校领导的关心和协调下，学校有关部门积极支持和配合高水平运动队各项工作的开展，为运动队的训练和竞赛提供了坚实有力的保障。</w:t>
      </w:r>
    </w:p>
    <w:p w:rsidR="00B074C9" w:rsidRPr="00B074C9" w:rsidRDefault="00B074C9" w:rsidP="008B2453">
      <w:pPr>
        <w:adjustRightInd w:val="0"/>
        <w:snapToGrid w:val="0"/>
        <w:spacing w:line="360" w:lineRule="auto"/>
        <w:ind w:firstLineChars="200" w:firstLine="560"/>
        <w:rPr>
          <w:rFonts w:ascii="宋体" w:eastAsia="宋体" w:hAnsi="Times New Roman" w:cs="宋体"/>
          <w:color w:val="000000"/>
          <w:sz w:val="28"/>
          <w:szCs w:val="28"/>
        </w:rPr>
      </w:pPr>
      <w:r w:rsidRPr="00B074C9">
        <w:rPr>
          <w:rFonts w:ascii="宋体" w:eastAsia="宋体" w:hAnsi="宋体" w:cs="Times New Roman" w:hint="eastAsia"/>
          <w:color w:val="000000"/>
          <w:sz w:val="28"/>
          <w:szCs w:val="28"/>
        </w:rPr>
        <w:t>校领导每年定期、不定期召开关于高水平运动队管理和发展的专门会议，研究部署我校高水平运动队未来的发展与建设。学校每年还定期召开高水平运动队招生专题会议，严格执行教育部和江苏省的招生政策，结合我校各运动队的发展，制定招生计划，由校</w:t>
      </w:r>
      <w:r>
        <w:rPr>
          <w:rFonts w:ascii="宋体" w:eastAsia="宋体" w:hAnsi="宋体" w:cs="Times New Roman" w:hint="eastAsia"/>
          <w:color w:val="000000"/>
          <w:sz w:val="28"/>
          <w:szCs w:val="28"/>
        </w:rPr>
        <w:t>招生就业</w:t>
      </w:r>
      <w:r w:rsidRPr="00B074C9">
        <w:rPr>
          <w:rFonts w:ascii="宋体" w:eastAsia="宋体" w:hAnsi="宋体" w:cs="Times New Roman" w:hint="eastAsia"/>
          <w:color w:val="000000"/>
          <w:sz w:val="28"/>
          <w:szCs w:val="28"/>
        </w:rPr>
        <w:t>处招生办公室统一招生。</w:t>
      </w:r>
    </w:p>
    <w:p w:rsidR="00CD1537" w:rsidRDefault="00B074C9" w:rsidP="008B2453">
      <w:pPr>
        <w:adjustRightInd w:val="0"/>
        <w:snapToGrid w:val="0"/>
        <w:spacing w:line="360" w:lineRule="auto"/>
        <w:ind w:firstLineChars="200" w:firstLine="560"/>
        <w:rPr>
          <w:rFonts w:ascii="宋体" w:eastAsia="宋体" w:hAnsi="宋体" w:cs="Times New Roman"/>
          <w:color w:val="000000"/>
          <w:sz w:val="28"/>
          <w:szCs w:val="28"/>
        </w:rPr>
      </w:pPr>
      <w:r w:rsidRPr="00B074C9">
        <w:rPr>
          <w:rFonts w:ascii="宋体" w:eastAsia="宋体" w:hAnsi="宋体" w:cs="Times New Roman" w:hint="eastAsia"/>
          <w:color w:val="000000"/>
          <w:sz w:val="28"/>
          <w:szCs w:val="28"/>
        </w:rPr>
        <w:t>校领导的关心也体现在细微处。大赛前，校领导经常亲临训练场为体育健儿们加油减压；大赛中，随队亲临大赛现场督战，为运动员们加油鼓劲；大赛后，慰问、鼓励运动健儿，总结经验、放眼未来、以</w:t>
      </w:r>
      <w:proofErr w:type="gramStart"/>
      <w:r w:rsidRPr="00B074C9">
        <w:rPr>
          <w:rFonts w:ascii="宋体" w:eastAsia="宋体" w:hAnsi="宋体" w:cs="Times New Roman" w:hint="eastAsia"/>
          <w:color w:val="000000"/>
          <w:sz w:val="28"/>
          <w:szCs w:val="28"/>
        </w:rPr>
        <w:t>励</w:t>
      </w:r>
      <w:proofErr w:type="gramEnd"/>
      <w:r w:rsidRPr="00B074C9">
        <w:rPr>
          <w:rFonts w:ascii="宋体" w:eastAsia="宋体" w:hAnsi="宋体" w:cs="Times New Roman" w:hint="eastAsia"/>
          <w:color w:val="000000"/>
          <w:sz w:val="28"/>
          <w:szCs w:val="28"/>
        </w:rPr>
        <w:t>再战。</w:t>
      </w:r>
      <w:r>
        <w:rPr>
          <w:rFonts w:ascii="宋体" w:eastAsia="宋体" w:hAnsi="宋体" w:cs="Times New Roman" w:hint="eastAsia"/>
          <w:color w:val="000000"/>
          <w:sz w:val="28"/>
          <w:szCs w:val="28"/>
        </w:rPr>
        <w:t>2017</w:t>
      </w:r>
      <w:r w:rsidRPr="00B074C9">
        <w:rPr>
          <w:rFonts w:ascii="宋体" w:eastAsia="宋体" w:hAnsi="宋体" w:cs="Times New Roman" w:hint="eastAsia"/>
          <w:color w:val="000000"/>
          <w:sz w:val="28"/>
          <w:szCs w:val="28"/>
        </w:rPr>
        <w:t>年是</w:t>
      </w:r>
      <w:r>
        <w:rPr>
          <w:rFonts w:ascii="宋体" w:eastAsia="宋体" w:hAnsi="宋体" w:cs="Times New Roman" w:hint="eastAsia"/>
          <w:color w:val="000000"/>
          <w:sz w:val="28"/>
          <w:szCs w:val="28"/>
        </w:rPr>
        <w:t>全国学生运动会</w:t>
      </w:r>
      <w:r w:rsidRPr="00B074C9">
        <w:rPr>
          <w:rFonts w:ascii="宋体" w:eastAsia="宋体" w:hAnsi="宋体" w:cs="Times New Roman" w:hint="eastAsia"/>
          <w:color w:val="000000"/>
          <w:sz w:val="28"/>
          <w:szCs w:val="28"/>
        </w:rPr>
        <w:t>年，为了在</w:t>
      </w:r>
      <w:r>
        <w:rPr>
          <w:rFonts w:ascii="宋体" w:eastAsia="宋体" w:hAnsi="宋体" w:cs="Times New Roman" w:hint="eastAsia"/>
          <w:color w:val="000000"/>
          <w:sz w:val="28"/>
          <w:szCs w:val="28"/>
        </w:rPr>
        <w:t>本届</w:t>
      </w:r>
      <w:r w:rsidRPr="00B074C9">
        <w:rPr>
          <w:rFonts w:ascii="宋体" w:eastAsia="宋体" w:hAnsi="宋体" w:cs="Times New Roman" w:hint="eastAsia"/>
          <w:color w:val="000000"/>
          <w:sz w:val="28"/>
          <w:szCs w:val="28"/>
        </w:rPr>
        <w:t>运动会上取得佳绩，</w:t>
      </w:r>
      <w:r>
        <w:rPr>
          <w:rFonts w:ascii="宋体" w:eastAsia="宋体" w:hAnsi="宋体" w:cs="Times New Roman" w:hint="eastAsia"/>
          <w:color w:val="000000"/>
          <w:sz w:val="28"/>
          <w:szCs w:val="28"/>
        </w:rPr>
        <w:t>校体委主</w:t>
      </w:r>
      <w:r w:rsidRPr="00CD1537">
        <w:rPr>
          <w:rFonts w:ascii="宋体" w:eastAsia="宋体" w:hAnsi="宋体" w:cs="Times New Roman" w:hint="eastAsia"/>
          <w:sz w:val="28"/>
          <w:szCs w:val="28"/>
        </w:rPr>
        <w:t>任曹德</w:t>
      </w:r>
      <w:r w:rsidR="00CD1537" w:rsidRPr="00CD1537">
        <w:rPr>
          <w:rFonts w:ascii="宋体" w:eastAsia="宋体" w:hAnsi="宋体" w:cs="Times New Roman" w:hint="eastAsia"/>
          <w:sz w:val="28"/>
          <w:szCs w:val="28"/>
        </w:rPr>
        <w:t>欣副书记多</w:t>
      </w:r>
      <w:r w:rsidRPr="00B074C9">
        <w:rPr>
          <w:rFonts w:ascii="宋体" w:eastAsia="宋体" w:hAnsi="宋体" w:cs="Times New Roman" w:hint="eastAsia"/>
          <w:sz w:val="28"/>
          <w:szCs w:val="28"/>
        </w:rPr>
        <w:t>次组织相关职</w:t>
      </w:r>
      <w:r w:rsidRPr="00B074C9">
        <w:rPr>
          <w:rFonts w:ascii="宋体" w:eastAsia="宋体" w:hAnsi="宋体" w:cs="Times New Roman" w:hint="eastAsia"/>
          <w:color w:val="000000"/>
          <w:sz w:val="28"/>
          <w:szCs w:val="28"/>
        </w:rPr>
        <w:t>能部门召开专门筹备会议，解决训练、备战方面的困难，并在暑期备战最为紧张、艰苦的阶段，多次亲临训练场馆，为运动健儿们加油鼓劲，认真了解他们面临的困难，要求学校各部门及时予以解决。这些关心、爱护与支持激励着我校运动健儿在大运会赛场上奋勇拼搏</w:t>
      </w:r>
      <w:r w:rsidR="00CD1537">
        <w:rPr>
          <w:rFonts w:ascii="宋体" w:eastAsia="宋体" w:hAnsi="宋体" w:cs="Times New Roman" w:hint="eastAsia"/>
          <w:color w:val="000000"/>
          <w:sz w:val="28"/>
          <w:szCs w:val="28"/>
        </w:rPr>
        <w:t>。</w:t>
      </w:r>
    </w:p>
    <w:p w:rsidR="00CD1537" w:rsidRDefault="00CD1537" w:rsidP="008B2453">
      <w:pPr>
        <w:adjustRightInd w:val="0"/>
        <w:snapToGrid w:val="0"/>
        <w:spacing w:line="360" w:lineRule="auto"/>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今年6月，</w:t>
      </w:r>
      <w:proofErr w:type="gramStart"/>
      <w:r>
        <w:rPr>
          <w:rFonts w:ascii="宋体" w:eastAsia="宋体" w:hAnsi="宋体" w:cs="Times New Roman" w:hint="eastAsia"/>
          <w:color w:val="000000"/>
          <w:sz w:val="28"/>
          <w:szCs w:val="28"/>
        </w:rPr>
        <w:t>新任学校</w:t>
      </w:r>
      <w:proofErr w:type="gramEnd"/>
      <w:r>
        <w:rPr>
          <w:rFonts w:ascii="宋体" w:eastAsia="宋体" w:hAnsi="宋体" w:cs="Times New Roman" w:hint="eastAsia"/>
          <w:color w:val="000000"/>
          <w:sz w:val="28"/>
          <w:szCs w:val="28"/>
        </w:rPr>
        <w:t>党委书记刘波同志到体育学院调研时，非常关心校园足球的开展情况，并指示在条件成熟时，</w:t>
      </w:r>
      <w:r w:rsidR="003E357F">
        <w:rPr>
          <w:rFonts w:ascii="宋体" w:eastAsia="宋体" w:hAnsi="宋体" w:cs="Times New Roman" w:hint="eastAsia"/>
          <w:color w:val="000000"/>
          <w:sz w:val="28"/>
          <w:szCs w:val="28"/>
        </w:rPr>
        <w:t>一定要申</w:t>
      </w:r>
      <w:r>
        <w:rPr>
          <w:rFonts w:ascii="宋体" w:eastAsia="宋体" w:hAnsi="宋体" w:cs="Times New Roman" w:hint="eastAsia"/>
          <w:color w:val="000000"/>
          <w:sz w:val="28"/>
          <w:szCs w:val="28"/>
        </w:rPr>
        <w:t>办高水平</w:t>
      </w:r>
      <w:r>
        <w:rPr>
          <w:rFonts w:ascii="宋体" w:eastAsia="宋体" w:hAnsi="宋体" w:cs="Times New Roman" w:hint="eastAsia"/>
          <w:color w:val="000000"/>
          <w:sz w:val="28"/>
          <w:szCs w:val="28"/>
        </w:rPr>
        <w:lastRenderedPageBreak/>
        <w:t>足球运动队。</w:t>
      </w:r>
    </w:p>
    <w:p w:rsidR="00B074C9" w:rsidRDefault="00B074C9" w:rsidP="008B2453">
      <w:pPr>
        <w:adjustRightInd w:val="0"/>
        <w:snapToGrid w:val="0"/>
        <w:spacing w:line="360" w:lineRule="auto"/>
        <w:ind w:firstLineChars="200" w:firstLine="560"/>
        <w:rPr>
          <w:rFonts w:ascii="宋体" w:eastAsia="宋体" w:hAnsi="宋体" w:cs="Times New Roman"/>
          <w:color w:val="000000"/>
          <w:sz w:val="28"/>
          <w:szCs w:val="28"/>
        </w:rPr>
      </w:pPr>
      <w:r w:rsidRPr="00B074C9">
        <w:rPr>
          <w:rFonts w:ascii="宋体" w:eastAsia="宋体" w:hAnsi="宋体" w:cs="Times New Roman" w:hint="eastAsia"/>
          <w:color w:val="000000"/>
          <w:sz w:val="28"/>
          <w:szCs w:val="28"/>
        </w:rPr>
        <w:t>正是校领导们无微不至的关怀和始终如一的重视与支持，为</w:t>
      </w:r>
      <w:r w:rsidR="006D4441">
        <w:rPr>
          <w:rFonts w:ascii="宋体" w:eastAsia="宋体" w:hAnsi="宋体" w:cs="Times New Roman" w:hint="eastAsia"/>
          <w:color w:val="000000"/>
          <w:sz w:val="28"/>
          <w:szCs w:val="28"/>
        </w:rPr>
        <w:t>我校高水平运动队的建设、为</w:t>
      </w:r>
      <w:r w:rsidRPr="00B074C9">
        <w:rPr>
          <w:rFonts w:ascii="宋体" w:eastAsia="宋体" w:hAnsi="宋体" w:cs="Times New Roman" w:hint="eastAsia"/>
          <w:color w:val="000000"/>
          <w:sz w:val="28"/>
          <w:szCs w:val="28"/>
        </w:rPr>
        <w:t>优异运动成绩的取得奠定了坚实的基础。</w:t>
      </w:r>
    </w:p>
    <w:p w:rsidR="007B6D45" w:rsidRPr="003E357F" w:rsidRDefault="007B6D45" w:rsidP="008B2453">
      <w:pPr>
        <w:adjustRightInd w:val="0"/>
        <w:snapToGrid w:val="0"/>
        <w:spacing w:line="360" w:lineRule="auto"/>
        <w:ind w:firstLine="570"/>
        <w:rPr>
          <w:rFonts w:asciiTheme="minorEastAsia" w:hAnsiTheme="minorEastAsia"/>
          <w:b/>
          <w:sz w:val="28"/>
          <w:szCs w:val="28"/>
        </w:rPr>
      </w:pPr>
      <w:r w:rsidRPr="003E357F">
        <w:rPr>
          <w:rFonts w:asciiTheme="minorEastAsia" w:hAnsiTheme="minorEastAsia" w:hint="eastAsia"/>
          <w:b/>
          <w:sz w:val="28"/>
          <w:szCs w:val="28"/>
        </w:rPr>
        <w:t>（二）</w:t>
      </w:r>
      <w:r w:rsidRPr="003E357F">
        <w:rPr>
          <w:rFonts w:hint="eastAsia"/>
          <w:b/>
          <w:sz w:val="28"/>
          <w:szCs w:val="28"/>
        </w:rPr>
        <w:t>组织机构</w:t>
      </w:r>
    </w:p>
    <w:p w:rsidR="006E1598" w:rsidRPr="006E1598" w:rsidRDefault="0044209D" w:rsidP="008B2453">
      <w:pPr>
        <w:adjustRightInd w:val="0"/>
        <w:snapToGrid w:val="0"/>
        <w:spacing w:line="360" w:lineRule="auto"/>
        <w:ind w:firstLineChars="200" w:firstLine="560"/>
        <w:rPr>
          <w:rFonts w:ascii="宋体" w:eastAsia="宋体" w:hAnsi="宋体" w:cs="Times New Roman"/>
          <w:color w:val="000000"/>
          <w:sz w:val="28"/>
          <w:szCs w:val="28"/>
        </w:rPr>
      </w:pPr>
      <w:r>
        <w:rPr>
          <w:rFonts w:ascii="宋体" w:eastAsia="宋体" w:hAnsi="宋体" w:cs="Times New Roman" w:hint="eastAsia"/>
          <w:bCs/>
          <w:sz w:val="28"/>
          <w:szCs w:val="28"/>
        </w:rPr>
        <w:t>我校</w:t>
      </w:r>
      <w:r w:rsidR="003E357F">
        <w:rPr>
          <w:rFonts w:ascii="宋体" w:eastAsia="宋体" w:hAnsi="宋体" w:cs="Times New Roman" w:hint="eastAsia"/>
          <w:color w:val="000000"/>
          <w:sz w:val="28"/>
          <w:szCs w:val="28"/>
        </w:rPr>
        <w:t>高水平运动队</w:t>
      </w:r>
      <w:r w:rsidR="003E357F" w:rsidRPr="003E357F">
        <w:rPr>
          <w:rFonts w:ascii="宋体" w:eastAsia="宋体" w:hAnsi="宋体" w:cs="Times New Roman" w:hint="eastAsia"/>
          <w:color w:val="000000"/>
          <w:kern w:val="0"/>
          <w:sz w:val="28"/>
          <w:szCs w:val="28"/>
        </w:rPr>
        <w:t>组织机构</w:t>
      </w:r>
      <w:r w:rsidR="003E357F" w:rsidRPr="003E357F">
        <w:rPr>
          <w:rFonts w:ascii="宋体" w:eastAsia="宋体" w:hAnsi="宋体" w:cs="Times New Roman" w:hint="eastAsia"/>
          <w:color w:val="000000"/>
          <w:sz w:val="28"/>
          <w:szCs w:val="28"/>
        </w:rPr>
        <w:t>健全，运行机制顺畅，分工及责任权限明确、规章制度健全，为运动队的发展和成绩的取得提供了组织和制度保障。学校</w:t>
      </w:r>
      <w:r>
        <w:rPr>
          <w:rFonts w:ascii="宋体" w:eastAsia="宋体" w:hAnsi="宋体" w:cs="Times New Roman" w:hint="eastAsia"/>
          <w:color w:val="000000"/>
          <w:sz w:val="28"/>
          <w:szCs w:val="28"/>
        </w:rPr>
        <w:t>专门成立了“中国矿业大学高水平运动队管理委员会”，</w:t>
      </w:r>
      <w:r w:rsidR="003E357F" w:rsidRPr="003E357F">
        <w:rPr>
          <w:rFonts w:ascii="宋体" w:eastAsia="宋体" w:hAnsi="宋体" w:cs="Times New Roman" w:hint="eastAsia"/>
          <w:color w:val="000000"/>
          <w:sz w:val="28"/>
          <w:szCs w:val="28"/>
        </w:rPr>
        <w:t>由分管</w:t>
      </w:r>
      <w:r w:rsidR="008E6D52">
        <w:rPr>
          <w:rFonts w:ascii="宋体" w:eastAsia="宋体" w:hAnsi="宋体" w:cs="Times New Roman" w:hint="eastAsia"/>
          <w:color w:val="000000"/>
          <w:sz w:val="28"/>
          <w:szCs w:val="28"/>
        </w:rPr>
        <w:t>体育工作副校长任主任，分管</w:t>
      </w:r>
      <w:r w:rsidR="003E357F" w:rsidRPr="003E357F">
        <w:rPr>
          <w:rFonts w:ascii="宋体" w:eastAsia="宋体" w:hAnsi="宋体" w:cs="Times New Roman" w:hint="eastAsia"/>
          <w:color w:val="000000"/>
          <w:sz w:val="28"/>
          <w:szCs w:val="28"/>
        </w:rPr>
        <w:t>学生工作的党委副书记</w:t>
      </w:r>
      <w:r w:rsidR="003E357F">
        <w:rPr>
          <w:rFonts w:ascii="宋体" w:eastAsia="宋体" w:hAnsi="宋体" w:cs="Times New Roman" w:hint="eastAsia"/>
          <w:color w:val="000000"/>
          <w:sz w:val="28"/>
          <w:szCs w:val="28"/>
        </w:rPr>
        <w:t>任</w:t>
      </w:r>
      <w:r w:rsidR="003E357F" w:rsidRPr="003E357F">
        <w:rPr>
          <w:rFonts w:ascii="宋体" w:eastAsia="宋体" w:hAnsi="宋体" w:cs="Times New Roman" w:hint="eastAsia"/>
          <w:color w:val="000000"/>
          <w:sz w:val="28"/>
          <w:szCs w:val="28"/>
        </w:rPr>
        <w:t>副主任，由各个有关部门的主要负责人任委员，行使对高水平运动队的管理（组织结构见图）。</w:t>
      </w:r>
    </w:p>
    <w:p w:rsidR="006E1598" w:rsidRPr="006E1598" w:rsidRDefault="006E1598" w:rsidP="006E1598">
      <w:pPr>
        <w:spacing w:line="360" w:lineRule="auto"/>
        <w:jc w:val="center"/>
        <w:rPr>
          <w:rFonts w:ascii="宋体" w:eastAsia="宋体" w:hAnsi="宋体" w:cs="Times New Roman"/>
          <w:color w:val="000000"/>
          <w:sz w:val="28"/>
          <w:szCs w:val="28"/>
        </w:rPr>
      </w:pPr>
      <w:r>
        <w:rPr>
          <w:rFonts w:ascii="宋体" w:eastAsia="宋体" w:hAnsi="宋体" w:cs="Times New Roman"/>
          <w:noProof/>
          <w:color w:val="000000"/>
          <w:sz w:val="28"/>
          <w:szCs w:val="28"/>
        </w:rPr>
        <mc:AlternateContent>
          <mc:Choice Requires="wpg">
            <w:drawing>
              <wp:anchor distT="0" distB="0" distL="114300" distR="114300" simplePos="0" relativeHeight="251659264" behindDoc="0" locked="0" layoutInCell="1" allowOverlap="1" wp14:anchorId="74296F87" wp14:editId="74A88E2B">
                <wp:simplePos x="0" y="0"/>
                <wp:positionH relativeFrom="column">
                  <wp:posOffset>-228600</wp:posOffset>
                </wp:positionH>
                <wp:positionV relativeFrom="paragraph">
                  <wp:posOffset>198120</wp:posOffset>
                </wp:positionV>
                <wp:extent cx="6172200" cy="2278380"/>
                <wp:effectExtent l="9525" t="55245" r="57150" b="9525"/>
                <wp:wrapNone/>
                <wp:docPr id="27" name="组合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278380"/>
                          <a:chOff x="1260" y="8928"/>
                          <a:chExt cx="9720" cy="3588"/>
                        </a:xfrm>
                      </wpg:grpSpPr>
                      <wps:wsp>
                        <wps:cNvPr id="28" name="AutoShape 29"/>
                        <wps:cNvSpPr>
                          <a:spLocks noChangeArrowheads="1"/>
                        </wps:cNvSpPr>
                        <wps:spPr bwMode="auto">
                          <a:xfrm>
                            <a:off x="5220" y="8928"/>
                            <a:ext cx="1980" cy="780"/>
                          </a:xfrm>
                          <a:prstGeom prst="flowChartAlternateProcess">
                            <a:avLst/>
                          </a:prstGeom>
                          <a:solidFill>
                            <a:srgbClr val="99CC00"/>
                          </a:solidFill>
                          <a:ln w="28575">
                            <a:miter lim="800000"/>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sz w:val="30"/>
                                  <w:szCs w:val="30"/>
                                </w:rPr>
                              </w:pPr>
                              <w:r w:rsidRPr="0091072A">
                                <w:rPr>
                                  <w:rFonts w:hint="eastAsia"/>
                                  <w:b/>
                                  <w:sz w:val="30"/>
                                  <w:szCs w:val="30"/>
                                </w:rPr>
                                <w:t>校</w:t>
                              </w:r>
                              <w:r w:rsidRPr="0091072A">
                                <w:rPr>
                                  <w:rFonts w:hint="eastAsia"/>
                                  <w:b/>
                                  <w:sz w:val="30"/>
                                  <w:szCs w:val="30"/>
                                </w:rPr>
                                <w:t xml:space="preserve">  </w:t>
                              </w:r>
                              <w:r w:rsidRPr="0091072A">
                                <w:rPr>
                                  <w:rFonts w:hint="eastAsia"/>
                                  <w:b/>
                                  <w:sz w:val="30"/>
                                  <w:szCs w:val="30"/>
                                </w:rPr>
                                <w:t>领</w:t>
                              </w:r>
                              <w:r w:rsidRPr="0091072A">
                                <w:rPr>
                                  <w:rFonts w:hint="eastAsia"/>
                                  <w:b/>
                                  <w:sz w:val="30"/>
                                  <w:szCs w:val="30"/>
                                </w:rPr>
                                <w:t xml:space="preserve">  </w:t>
                              </w:r>
                              <w:r w:rsidRPr="0091072A">
                                <w:rPr>
                                  <w:rFonts w:hint="eastAsia"/>
                                  <w:b/>
                                  <w:sz w:val="30"/>
                                  <w:szCs w:val="30"/>
                                </w:rPr>
                                <w:t>导</w:t>
                              </w:r>
                            </w:p>
                          </w:txbxContent>
                        </wps:txbx>
                        <wps:bodyPr rot="0" vert="horz" wrap="square" lIns="91440" tIns="45720" rIns="91440" bIns="45720" anchor="t" anchorCtr="0" upright="1">
                          <a:noAutofit/>
                        </wps:bodyPr>
                      </wps:wsp>
                      <wps:wsp>
                        <wps:cNvPr id="29" name="AutoShape 30"/>
                        <wps:cNvSpPr>
                          <a:spLocks noChangeArrowheads="1"/>
                        </wps:cNvSpPr>
                        <wps:spPr bwMode="auto">
                          <a:xfrm>
                            <a:off x="12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spacing w:line="240" w:lineRule="atLeast"/>
                                <w:jc w:val="center"/>
                                <w:rPr>
                                  <w:b/>
                                </w:rPr>
                              </w:pPr>
                              <w:r w:rsidRPr="0091072A">
                                <w:rPr>
                                  <w:rFonts w:hint="eastAsia"/>
                                  <w:b/>
                                </w:rPr>
                                <w:t>校长办公室</w:t>
                              </w:r>
                            </w:p>
                          </w:txbxContent>
                        </wps:txbx>
                        <wps:bodyPr rot="0" vert="eaVert" wrap="square" lIns="91440" tIns="45720" rIns="91440" bIns="45720" anchor="t" anchorCtr="0" upright="1">
                          <a:noAutofit/>
                        </wps:bodyPr>
                      </wps:wsp>
                      <wps:wsp>
                        <wps:cNvPr id="30" name="AutoShape 31"/>
                        <wps:cNvSpPr>
                          <a:spLocks noChangeArrowheads="1"/>
                        </wps:cNvSpPr>
                        <wps:spPr bwMode="auto">
                          <a:xfrm>
                            <a:off x="21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教</w:t>
                              </w:r>
                              <w:r w:rsidRPr="0091072A">
                                <w:rPr>
                                  <w:rFonts w:hint="eastAsia"/>
                                  <w:b/>
                                </w:rPr>
                                <w:t xml:space="preserve">  </w:t>
                              </w:r>
                              <w:proofErr w:type="gramStart"/>
                              <w:r w:rsidRPr="0091072A">
                                <w:rPr>
                                  <w:rFonts w:hint="eastAsia"/>
                                  <w:b/>
                                </w:rPr>
                                <w:t>务</w:t>
                              </w:r>
                              <w:proofErr w:type="gramEnd"/>
                              <w:r w:rsidRPr="0091072A">
                                <w:rPr>
                                  <w:rFonts w:hint="eastAsia"/>
                                  <w:b/>
                                </w:rPr>
                                <w:t xml:space="preserve">  </w:t>
                              </w:r>
                              <w:r>
                                <w:rPr>
                                  <w:rFonts w:hint="eastAsia"/>
                                  <w:b/>
                                </w:rPr>
                                <w:t>部</w:t>
                              </w:r>
                            </w:p>
                          </w:txbxContent>
                        </wps:txbx>
                        <wps:bodyPr rot="0" vert="eaVert" wrap="square" lIns="91440" tIns="45720" rIns="91440" bIns="45720" anchor="t" anchorCtr="0" upright="1">
                          <a:noAutofit/>
                        </wps:bodyPr>
                      </wps:wsp>
                      <wps:wsp>
                        <wps:cNvPr id="31" name="AutoShape 32"/>
                        <wps:cNvSpPr>
                          <a:spLocks noChangeArrowheads="1"/>
                        </wps:cNvSpPr>
                        <wps:spPr bwMode="auto">
                          <a:xfrm>
                            <a:off x="30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财</w:t>
                              </w:r>
                              <w:r w:rsidRPr="0091072A">
                                <w:rPr>
                                  <w:rFonts w:hint="eastAsia"/>
                                  <w:b/>
                                </w:rPr>
                                <w:t xml:space="preserve">  </w:t>
                              </w:r>
                              <w:proofErr w:type="gramStart"/>
                              <w:r w:rsidRPr="0091072A">
                                <w:rPr>
                                  <w:rFonts w:hint="eastAsia"/>
                                  <w:b/>
                                </w:rPr>
                                <w:t>务</w:t>
                              </w:r>
                              <w:proofErr w:type="gramEnd"/>
                              <w:r w:rsidRPr="0091072A">
                                <w:rPr>
                                  <w:rFonts w:hint="eastAsia"/>
                                  <w:b/>
                                </w:rPr>
                                <w:t xml:space="preserve">  </w:t>
                              </w:r>
                              <w:r>
                                <w:rPr>
                                  <w:rFonts w:hint="eastAsia"/>
                                  <w:b/>
                                </w:rPr>
                                <w:t>部</w:t>
                              </w:r>
                            </w:p>
                          </w:txbxContent>
                        </wps:txbx>
                        <wps:bodyPr rot="0" vert="eaVert" wrap="square" lIns="91440" tIns="45720" rIns="91440" bIns="45720" anchor="t" anchorCtr="0" upright="1">
                          <a:noAutofit/>
                        </wps:bodyPr>
                      </wps:wsp>
                      <wps:wsp>
                        <wps:cNvPr id="32" name="AutoShape 33"/>
                        <wps:cNvSpPr>
                          <a:spLocks noChangeArrowheads="1"/>
                        </wps:cNvSpPr>
                        <wps:spPr bwMode="auto">
                          <a:xfrm>
                            <a:off x="39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人</w:t>
                              </w:r>
                              <w:r w:rsidRPr="0091072A">
                                <w:rPr>
                                  <w:rFonts w:hint="eastAsia"/>
                                  <w:b/>
                                </w:rPr>
                                <w:t xml:space="preserve">  </w:t>
                              </w:r>
                              <w:r w:rsidRPr="0091072A">
                                <w:rPr>
                                  <w:rFonts w:hint="eastAsia"/>
                                  <w:b/>
                                </w:rPr>
                                <w:t>事</w:t>
                              </w:r>
                              <w:r w:rsidRPr="0091072A">
                                <w:rPr>
                                  <w:rFonts w:hint="eastAsia"/>
                                  <w:b/>
                                </w:rPr>
                                <w:t xml:space="preserve">  </w:t>
                              </w:r>
                              <w:r w:rsidRPr="0091072A">
                                <w:rPr>
                                  <w:rFonts w:hint="eastAsia"/>
                                  <w:b/>
                                </w:rPr>
                                <w:t>处</w:t>
                              </w:r>
                            </w:p>
                          </w:txbxContent>
                        </wps:txbx>
                        <wps:bodyPr rot="0" vert="eaVert" wrap="square" lIns="91440" tIns="45720" rIns="91440" bIns="45720" anchor="t" anchorCtr="0" upright="1">
                          <a:noAutofit/>
                        </wps:bodyPr>
                      </wps:wsp>
                      <wps:wsp>
                        <wps:cNvPr id="33" name="AutoShape 34"/>
                        <wps:cNvSpPr>
                          <a:spLocks noChangeArrowheads="1"/>
                        </wps:cNvSpPr>
                        <wps:spPr bwMode="auto">
                          <a:xfrm>
                            <a:off x="48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设</w:t>
                              </w:r>
                              <w:r w:rsidRPr="0091072A">
                                <w:rPr>
                                  <w:rFonts w:hint="eastAsia"/>
                                  <w:b/>
                                </w:rPr>
                                <w:t xml:space="preserve">  </w:t>
                              </w:r>
                              <w:r w:rsidRPr="0091072A">
                                <w:rPr>
                                  <w:rFonts w:hint="eastAsia"/>
                                  <w:b/>
                                </w:rPr>
                                <w:t>备</w:t>
                              </w:r>
                              <w:r w:rsidRPr="0091072A">
                                <w:rPr>
                                  <w:rFonts w:hint="eastAsia"/>
                                  <w:b/>
                                </w:rPr>
                                <w:t xml:space="preserve">  </w:t>
                              </w:r>
                              <w:r w:rsidRPr="0091072A">
                                <w:rPr>
                                  <w:rFonts w:hint="eastAsia"/>
                                  <w:b/>
                                </w:rPr>
                                <w:t>处</w:t>
                              </w:r>
                            </w:p>
                          </w:txbxContent>
                        </wps:txbx>
                        <wps:bodyPr rot="0" vert="eaVert" wrap="square" lIns="91440" tIns="45720" rIns="91440" bIns="45720" anchor="t" anchorCtr="0" upright="1">
                          <a:noAutofit/>
                        </wps:bodyPr>
                      </wps:wsp>
                      <wps:wsp>
                        <wps:cNvPr id="34" name="AutoShape 35"/>
                        <wps:cNvSpPr>
                          <a:spLocks noChangeArrowheads="1"/>
                        </wps:cNvSpPr>
                        <wps:spPr bwMode="auto">
                          <a:xfrm>
                            <a:off x="66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学</w:t>
                              </w:r>
                              <w:r w:rsidRPr="0091072A">
                                <w:rPr>
                                  <w:rFonts w:hint="eastAsia"/>
                                  <w:b/>
                                </w:rPr>
                                <w:t xml:space="preserve">  </w:t>
                              </w:r>
                              <w:r w:rsidRPr="0091072A">
                                <w:rPr>
                                  <w:rFonts w:hint="eastAsia"/>
                                  <w:b/>
                                </w:rPr>
                                <w:t>工</w:t>
                              </w:r>
                              <w:r w:rsidRPr="0091072A">
                                <w:rPr>
                                  <w:rFonts w:hint="eastAsia"/>
                                  <w:b/>
                                </w:rPr>
                                <w:t xml:space="preserve">  </w:t>
                              </w:r>
                              <w:r w:rsidRPr="0091072A">
                                <w:rPr>
                                  <w:rFonts w:hint="eastAsia"/>
                                  <w:b/>
                                </w:rPr>
                                <w:t>处</w:t>
                              </w:r>
                            </w:p>
                          </w:txbxContent>
                        </wps:txbx>
                        <wps:bodyPr rot="0" vert="eaVert" wrap="square" lIns="91440" tIns="45720" rIns="91440" bIns="45720" anchor="t" anchorCtr="0" upright="1">
                          <a:noAutofit/>
                        </wps:bodyPr>
                      </wps:wsp>
                      <wps:wsp>
                        <wps:cNvPr id="35" name="AutoShape 36"/>
                        <wps:cNvSpPr>
                          <a:spLocks noChangeArrowheads="1"/>
                        </wps:cNvSpPr>
                        <wps:spPr bwMode="auto">
                          <a:xfrm>
                            <a:off x="57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基</w:t>
                              </w:r>
                              <w:r w:rsidRPr="0091072A">
                                <w:rPr>
                                  <w:rFonts w:hint="eastAsia"/>
                                  <w:b/>
                                </w:rPr>
                                <w:t xml:space="preserve">  </w:t>
                              </w:r>
                              <w:r w:rsidRPr="0091072A">
                                <w:rPr>
                                  <w:rFonts w:hint="eastAsia"/>
                                  <w:b/>
                                </w:rPr>
                                <w:t>建</w:t>
                              </w:r>
                              <w:r w:rsidRPr="0091072A">
                                <w:rPr>
                                  <w:rFonts w:hint="eastAsia"/>
                                  <w:b/>
                                </w:rPr>
                                <w:t xml:space="preserve">  </w:t>
                              </w:r>
                              <w:r w:rsidRPr="0091072A">
                                <w:rPr>
                                  <w:rFonts w:hint="eastAsia"/>
                                  <w:b/>
                                </w:rPr>
                                <w:t>处</w:t>
                              </w:r>
                            </w:p>
                          </w:txbxContent>
                        </wps:txbx>
                        <wps:bodyPr rot="0" vert="eaVert" wrap="square" lIns="91440" tIns="45720" rIns="91440" bIns="45720" anchor="t" anchorCtr="0" upright="1">
                          <a:noAutofit/>
                        </wps:bodyPr>
                      </wps:wsp>
                      <wps:wsp>
                        <wps:cNvPr id="36" name="AutoShape 37"/>
                        <wps:cNvSpPr>
                          <a:spLocks noChangeArrowheads="1"/>
                        </wps:cNvSpPr>
                        <wps:spPr bwMode="auto">
                          <a:xfrm>
                            <a:off x="75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武</w:t>
                              </w:r>
                              <w:r w:rsidRPr="0091072A">
                                <w:rPr>
                                  <w:rFonts w:hint="eastAsia"/>
                                  <w:b/>
                                </w:rPr>
                                <w:t xml:space="preserve">  </w:t>
                              </w:r>
                              <w:r w:rsidRPr="0091072A">
                                <w:rPr>
                                  <w:rFonts w:hint="eastAsia"/>
                                  <w:b/>
                                </w:rPr>
                                <w:t>装</w:t>
                              </w:r>
                              <w:r w:rsidRPr="0091072A">
                                <w:rPr>
                                  <w:rFonts w:hint="eastAsia"/>
                                  <w:b/>
                                </w:rPr>
                                <w:t xml:space="preserve">  </w:t>
                              </w:r>
                              <w:r w:rsidRPr="0091072A">
                                <w:rPr>
                                  <w:rFonts w:hint="eastAsia"/>
                                  <w:b/>
                                </w:rPr>
                                <w:t>部</w:t>
                              </w:r>
                            </w:p>
                          </w:txbxContent>
                        </wps:txbx>
                        <wps:bodyPr rot="0" vert="eaVert" wrap="square" lIns="91440" tIns="45720" rIns="91440" bIns="45720" anchor="t" anchorCtr="0" upright="1">
                          <a:noAutofit/>
                        </wps:bodyPr>
                      </wps:wsp>
                      <wps:wsp>
                        <wps:cNvPr id="37" name="AutoShape 38"/>
                        <wps:cNvSpPr>
                          <a:spLocks noChangeArrowheads="1"/>
                        </wps:cNvSpPr>
                        <wps:spPr bwMode="auto">
                          <a:xfrm>
                            <a:off x="102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学生所在学院</w:t>
                              </w:r>
                            </w:p>
                          </w:txbxContent>
                        </wps:txbx>
                        <wps:bodyPr rot="0" vert="eaVert" wrap="square" lIns="91440" tIns="45720" rIns="91440" bIns="45720" anchor="t" anchorCtr="0" upright="1">
                          <a:noAutofit/>
                        </wps:bodyPr>
                      </wps:wsp>
                      <wps:wsp>
                        <wps:cNvPr id="38" name="AutoShape 39"/>
                        <wps:cNvSpPr>
                          <a:spLocks noChangeArrowheads="1"/>
                        </wps:cNvSpPr>
                        <wps:spPr bwMode="auto">
                          <a:xfrm>
                            <a:off x="93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r w:rsidRPr="0091072A">
                                <w:rPr>
                                  <w:rFonts w:hint="eastAsia"/>
                                  <w:b/>
                                </w:rPr>
                                <w:t>体</w:t>
                              </w:r>
                              <w:r w:rsidRPr="0091072A">
                                <w:rPr>
                                  <w:rFonts w:hint="eastAsia"/>
                                  <w:b/>
                                </w:rPr>
                                <w:t xml:space="preserve"> </w:t>
                              </w:r>
                              <w:r w:rsidRPr="0091072A">
                                <w:rPr>
                                  <w:rFonts w:hint="eastAsia"/>
                                  <w:b/>
                                </w:rPr>
                                <w:t>育</w:t>
                              </w:r>
                              <w:r w:rsidRPr="0091072A">
                                <w:rPr>
                                  <w:rFonts w:hint="eastAsia"/>
                                  <w:b/>
                                </w:rPr>
                                <w:t xml:space="preserve"> </w:t>
                              </w:r>
                              <w:r w:rsidRPr="0091072A">
                                <w:rPr>
                                  <w:rFonts w:hint="eastAsia"/>
                                  <w:b/>
                                </w:rPr>
                                <w:t>学</w:t>
                              </w:r>
                              <w:r w:rsidRPr="0091072A">
                                <w:rPr>
                                  <w:rFonts w:hint="eastAsia"/>
                                  <w:b/>
                                </w:rPr>
                                <w:t xml:space="preserve"> </w:t>
                              </w:r>
                              <w:r w:rsidRPr="0091072A">
                                <w:rPr>
                                  <w:rFonts w:hint="eastAsia"/>
                                  <w:b/>
                                </w:rPr>
                                <w:t>院</w:t>
                              </w:r>
                            </w:p>
                          </w:txbxContent>
                        </wps:txbx>
                        <wps:bodyPr rot="0" vert="eaVert" wrap="square" lIns="91440" tIns="45720" rIns="91440" bIns="45720" anchor="t" anchorCtr="0" upright="1">
                          <a:noAutofit/>
                        </wps:bodyPr>
                      </wps:wsp>
                      <wps:wsp>
                        <wps:cNvPr id="39" name="AutoShape 40"/>
                        <wps:cNvSpPr>
                          <a:spLocks noChangeArrowheads="1"/>
                        </wps:cNvSpPr>
                        <wps:spPr bwMode="auto">
                          <a:xfrm>
                            <a:off x="8460" y="10956"/>
                            <a:ext cx="720" cy="1560"/>
                          </a:xfrm>
                          <a:prstGeom prst="roundRect">
                            <a:avLst>
                              <a:gd name="adj" fmla="val 16667"/>
                            </a:avLst>
                          </a:prstGeom>
                          <a:solidFill>
                            <a:srgbClr val="99CC00"/>
                          </a:solidFill>
                          <a:ln w="28575">
                            <a:round/>
                            <a:headEnd/>
                            <a:tailEnd/>
                          </a:ln>
                          <a:effectLst/>
                          <a:scene3d>
                            <a:camera prst="legacyObliqueTopRight"/>
                            <a:lightRig rig="legacyFlat3" dir="b"/>
                          </a:scene3d>
                          <a:sp3d extrusionH="125400" prstMaterial="legacyMatte">
                            <a:bevelT w="13500" h="13500" prst="angle"/>
                            <a:bevelB w="13500" h="13500" prst="angle"/>
                            <a:extrusionClr>
                              <a:srgbClr val="99CC00"/>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98" w:rsidRPr="0091072A" w:rsidRDefault="006E1598" w:rsidP="006E1598">
                              <w:pPr>
                                <w:jc w:val="center"/>
                                <w:rPr>
                                  <w:b/>
                                </w:rPr>
                              </w:pPr>
                              <w:proofErr w:type="gramStart"/>
                              <w:r w:rsidRPr="0091072A">
                                <w:rPr>
                                  <w:rFonts w:hint="eastAsia"/>
                                  <w:b/>
                                </w:rPr>
                                <w:t>研</w:t>
                              </w:r>
                              <w:proofErr w:type="gramEnd"/>
                              <w:r w:rsidRPr="0091072A">
                                <w:rPr>
                                  <w:rFonts w:hint="eastAsia"/>
                                  <w:b/>
                                </w:rPr>
                                <w:t xml:space="preserve"> </w:t>
                              </w:r>
                              <w:r w:rsidRPr="0091072A">
                                <w:rPr>
                                  <w:rFonts w:hint="eastAsia"/>
                                  <w:b/>
                                </w:rPr>
                                <w:t>究</w:t>
                              </w:r>
                              <w:r w:rsidRPr="0091072A">
                                <w:rPr>
                                  <w:rFonts w:hint="eastAsia"/>
                                  <w:b/>
                                </w:rPr>
                                <w:t xml:space="preserve"> </w:t>
                              </w:r>
                              <w:r w:rsidRPr="0091072A">
                                <w:rPr>
                                  <w:rFonts w:hint="eastAsia"/>
                                  <w:b/>
                                </w:rPr>
                                <w:t>生</w:t>
                              </w:r>
                              <w:r w:rsidRPr="0091072A">
                                <w:rPr>
                                  <w:rFonts w:hint="eastAsia"/>
                                  <w:b/>
                                </w:rPr>
                                <w:t xml:space="preserve"> </w:t>
                              </w:r>
                              <w:r w:rsidRPr="0091072A">
                                <w:rPr>
                                  <w:rFonts w:hint="eastAsia"/>
                                  <w:b/>
                                </w:rPr>
                                <w:t>院</w:t>
                              </w:r>
                            </w:p>
                          </w:txbxContent>
                        </wps:txbx>
                        <wps:bodyPr rot="0" vert="eaVert" wrap="square" lIns="91440" tIns="45720" rIns="91440" bIns="45720" anchor="t" anchorCtr="0" upright="1">
                          <a:noAutofit/>
                        </wps:bodyPr>
                      </wps:wsp>
                      <wps:wsp>
                        <wps:cNvPr id="40" name="Line 41"/>
                        <wps:cNvCnPr/>
                        <wps:spPr bwMode="auto">
                          <a:xfrm flipV="1">
                            <a:off x="1620" y="10170"/>
                            <a:ext cx="9000" cy="6"/>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s:wsp>
                        <wps:cNvPr id="41" name="Line 42"/>
                        <wps:cNvCnPr/>
                        <wps:spPr bwMode="auto">
                          <a:xfrm>
                            <a:off x="106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42" name="Line 43"/>
                        <wps:cNvCnPr/>
                        <wps:spPr bwMode="auto">
                          <a:xfrm>
                            <a:off x="16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43" name="Line 44"/>
                        <wps:cNvCnPr/>
                        <wps:spPr bwMode="auto">
                          <a:xfrm>
                            <a:off x="97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44" name="Line 45"/>
                        <wps:cNvCnPr/>
                        <wps:spPr bwMode="auto">
                          <a:xfrm>
                            <a:off x="88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45" name="Line 46"/>
                        <wps:cNvCnPr/>
                        <wps:spPr bwMode="auto">
                          <a:xfrm>
                            <a:off x="79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46" name="Line 47"/>
                        <wps:cNvCnPr/>
                        <wps:spPr bwMode="auto">
                          <a:xfrm>
                            <a:off x="70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47" name="Line 48"/>
                        <wps:cNvCnPr/>
                        <wps:spPr bwMode="auto">
                          <a:xfrm>
                            <a:off x="25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48" name="Line 49"/>
                        <wps:cNvCnPr/>
                        <wps:spPr bwMode="auto">
                          <a:xfrm>
                            <a:off x="34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49" name="Line 50"/>
                        <wps:cNvCnPr/>
                        <wps:spPr bwMode="auto">
                          <a:xfrm>
                            <a:off x="43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50" name="Line 51"/>
                        <wps:cNvCnPr/>
                        <wps:spPr bwMode="auto">
                          <a:xfrm>
                            <a:off x="52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51" name="Line 52"/>
                        <wps:cNvCnPr/>
                        <wps:spPr bwMode="auto">
                          <a:xfrm>
                            <a:off x="6120" y="10176"/>
                            <a:ext cx="0" cy="780"/>
                          </a:xfrm>
                          <a:prstGeom prst="line">
                            <a:avLst/>
                          </a:prstGeom>
                          <a:noFill/>
                          <a:ln w="28575">
                            <a:solidFill>
                              <a:srgbClr val="339966"/>
                            </a:solidFill>
                            <a:round/>
                            <a:headEnd/>
                            <a:tailEnd type="triangle" w="med" len="med"/>
                          </a:ln>
                          <a:extLst>
                            <a:ext uri="{909E8E84-426E-40DD-AFC4-6F175D3DCCD1}">
                              <a14:hiddenFill xmlns:a14="http://schemas.microsoft.com/office/drawing/2010/main">
                                <a:noFill/>
                              </a14:hiddenFill>
                            </a:ext>
                          </a:extLst>
                        </wps:spPr>
                        <wps:bodyPr/>
                      </wps:wsp>
                      <wps:wsp>
                        <wps:cNvPr id="52" name="Line 53"/>
                        <wps:cNvCnPr/>
                        <wps:spPr bwMode="auto">
                          <a:xfrm>
                            <a:off x="6120" y="9708"/>
                            <a:ext cx="0" cy="468"/>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7" o:spid="_x0000_s1026" style="position:absolute;left:0;text-align:left;margin-left:-18pt;margin-top:15.6pt;width:486pt;height:179.4pt;z-index:251659264" coordorigin="1260,8928" coordsize="9720,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 o:spid="_x0000_s1027" type="#_x0000_t176" style="position:absolute;left:5220;top:8928;width:19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Bmr8A&#10;AADbAAAADwAAAGRycy9kb3ducmV2LnhtbERPy4rCMBTdD/gP4QruNB0VkY6pqCiIMAzW+YBLc/tg&#10;mpvQRFv/3iyEWR7Oe7MdTCse1PnGsoLPWQKCuLC64UrB7+00XYPwAVlja5kUPMnDNht9bDDVtucr&#10;PfJQiRjCPkUFdQguldIXNRn0M+uII1fazmCIsKuk7rCP4aaV8yRZSYMNx4YaHR1qKv7yu1FAB7d0&#10;tOvb/LLI7+ef43dS7oNSk/Gw+wIRaAj/4rf7rBXM49j4Jf4Amb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iUGavwAAANsAAAAPAAAAAAAAAAAAAAAAAJgCAABkcnMvZG93bnJl&#10;di54bWxQSwUGAAAAAAQABAD1AAAAhAMAAAAA&#10;" fillcolor="#9c0">
                  <o:extrusion v:ext="view" backdepth="12pt" color="#9c0" on="t"/>
                  <v:textbox>
                    <w:txbxContent>
                      <w:p w:rsidR="006E1598" w:rsidRPr="0091072A" w:rsidRDefault="006E1598" w:rsidP="006E1598">
                        <w:pPr>
                          <w:jc w:val="center"/>
                          <w:rPr>
                            <w:rFonts w:hint="eastAsia"/>
                            <w:b/>
                            <w:sz w:val="30"/>
                            <w:szCs w:val="30"/>
                          </w:rPr>
                        </w:pPr>
                        <w:r w:rsidRPr="0091072A">
                          <w:rPr>
                            <w:rFonts w:hint="eastAsia"/>
                            <w:b/>
                            <w:sz w:val="30"/>
                            <w:szCs w:val="30"/>
                          </w:rPr>
                          <w:t>校</w:t>
                        </w:r>
                        <w:r w:rsidRPr="0091072A">
                          <w:rPr>
                            <w:rFonts w:hint="eastAsia"/>
                            <w:b/>
                            <w:sz w:val="30"/>
                            <w:szCs w:val="30"/>
                          </w:rPr>
                          <w:t xml:space="preserve">  </w:t>
                        </w:r>
                        <w:r w:rsidRPr="0091072A">
                          <w:rPr>
                            <w:rFonts w:hint="eastAsia"/>
                            <w:b/>
                            <w:sz w:val="30"/>
                            <w:szCs w:val="30"/>
                          </w:rPr>
                          <w:t>领</w:t>
                        </w:r>
                        <w:r w:rsidRPr="0091072A">
                          <w:rPr>
                            <w:rFonts w:hint="eastAsia"/>
                            <w:b/>
                            <w:sz w:val="30"/>
                            <w:szCs w:val="30"/>
                          </w:rPr>
                          <w:t xml:space="preserve">  </w:t>
                        </w:r>
                        <w:r w:rsidRPr="0091072A">
                          <w:rPr>
                            <w:rFonts w:hint="eastAsia"/>
                            <w:b/>
                            <w:sz w:val="30"/>
                            <w:szCs w:val="30"/>
                          </w:rPr>
                          <w:t>导</w:t>
                        </w:r>
                      </w:p>
                    </w:txbxContent>
                  </v:textbox>
                </v:shape>
                <v:roundrect id="AutoShape 30" o:spid="_x0000_s1028" style="position:absolute;left:12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g/8QA&#10;AADbAAAADwAAAGRycy9kb3ducmV2LnhtbESPQWvCQBSE74L/YXlCL6KbehAb3YQiCKU9xbZQby/Z&#10;ZxKafRt2V5P667uFgsdhZr5hdvloOnEl51vLCh6XCQjiyuqWawUf74fFBoQPyBo7y6Tghzzk2XSy&#10;w1TbgQu6HkMtIoR9igqaEPpUSl81ZNAvbU8cvbN1BkOUrpba4RDhppOrJFlLgy3HhQZ72jdUfR8v&#10;RkFZ8tdpMIXjt+6SvM4/fX8rvFIPs/F5CyLQGO7h//aLVrB6g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3YP/EAAAA2wAAAA8AAAAAAAAAAAAAAAAAmAIAAGRycy9k&#10;b3ducmV2LnhtbFBLBQYAAAAABAAEAPUAAACJAwAAAAA=&#10;" fillcolor="#9c0">
                  <o:extrusion v:ext="view" backdepth="12pt" color="#9c0" on="t"/>
                  <v:textbox style="layout-flow:vertical-ideographic">
                    <w:txbxContent>
                      <w:p w:rsidR="006E1598" w:rsidRPr="0091072A" w:rsidRDefault="006E1598" w:rsidP="006E1598">
                        <w:pPr>
                          <w:spacing w:line="240" w:lineRule="atLeast"/>
                          <w:jc w:val="center"/>
                          <w:rPr>
                            <w:rFonts w:hint="eastAsia"/>
                            <w:b/>
                          </w:rPr>
                        </w:pPr>
                        <w:r w:rsidRPr="0091072A">
                          <w:rPr>
                            <w:rFonts w:hint="eastAsia"/>
                            <w:b/>
                          </w:rPr>
                          <w:t>校长办公室</w:t>
                        </w:r>
                      </w:p>
                    </w:txbxContent>
                  </v:textbox>
                </v:roundrect>
                <v:roundrect id="AutoShape 31" o:spid="_x0000_s1029" style="position:absolute;left:21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Rfv8IA&#10;AADbAAAADwAAAGRycy9kb3ducmV2LnhtbERPz2vCMBS+C/sfwht4kTXdBBnVKEMQxjy1brDdXptn&#10;W9a8lCS21b/eHAY7fny/N7vJdGIg51vLCp6TFARxZXXLtYLP0+HpFYQPyBo7y6TgSh5224fZBjNt&#10;R85pKEItYgj7DBU0IfSZlL5qyKBPbE8cubN1BkOErpba4RjDTSdf0nQlDbYcGxrsad9Q9VtcjIKy&#10;5O+f0eSOj90l/Vh8+f6We6Xmj9PbGkSgKfyL/9zvWsEyro9f4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F+/wgAAANsAAAAPAAAAAAAAAAAAAAAAAJgCAABkcnMvZG93&#10;bnJldi54bWxQSwUGAAAAAAQABAD1AAAAhwM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教</w:t>
                        </w:r>
                        <w:r w:rsidRPr="0091072A">
                          <w:rPr>
                            <w:rFonts w:hint="eastAsia"/>
                            <w:b/>
                          </w:rPr>
                          <w:t xml:space="preserve">  </w:t>
                        </w:r>
                        <w:proofErr w:type="gramStart"/>
                        <w:r w:rsidRPr="0091072A">
                          <w:rPr>
                            <w:rFonts w:hint="eastAsia"/>
                            <w:b/>
                          </w:rPr>
                          <w:t>务</w:t>
                        </w:r>
                        <w:proofErr w:type="gramEnd"/>
                        <w:r w:rsidRPr="0091072A">
                          <w:rPr>
                            <w:rFonts w:hint="eastAsia"/>
                            <w:b/>
                          </w:rPr>
                          <w:t xml:space="preserve">  </w:t>
                        </w:r>
                        <w:r>
                          <w:rPr>
                            <w:rFonts w:hint="eastAsia"/>
                            <w:b/>
                          </w:rPr>
                          <w:t>部</w:t>
                        </w:r>
                      </w:p>
                    </w:txbxContent>
                  </v:textbox>
                </v:roundrect>
                <v:roundrect id="AutoShape 32" o:spid="_x0000_s1030" style="position:absolute;left:30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6JMQA&#10;AADbAAAADwAAAGRycy9kb3ducmV2LnhtbESPT4vCMBTE7wt+h/AEL8ua6sIiXaOIIIie6h9wb8/m&#10;bVtsXkoSbd1PbwRhj8PM/IaZzjtTixs5X1lWMBomIIhzqysuFBz2q48JCB+QNdaWScGdPMxnvbcp&#10;ptq2nNFtFwoRIexTVFCG0KRS+rwkg35oG+Lo/VpnMETpCqkdthFuajlOki9psOK4UGJDy5Lyy+5q&#10;FJzPfPppTeZ4W1+TzfvRN3+ZV2rQ7xbfIAJ14T/8aq+1gs8R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Y+iTEAAAA2wAAAA8AAAAAAAAAAAAAAAAAmAIAAGRycy9k&#10;b3ducmV2LnhtbFBLBQYAAAAABAAEAPUAAACJAw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财</w:t>
                        </w:r>
                        <w:r w:rsidRPr="0091072A">
                          <w:rPr>
                            <w:rFonts w:hint="eastAsia"/>
                            <w:b/>
                          </w:rPr>
                          <w:t xml:space="preserve">  </w:t>
                        </w:r>
                        <w:proofErr w:type="gramStart"/>
                        <w:r w:rsidRPr="0091072A">
                          <w:rPr>
                            <w:rFonts w:hint="eastAsia"/>
                            <w:b/>
                          </w:rPr>
                          <w:t>务</w:t>
                        </w:r>
                        <w:proofErr w:type="gramEnd"/>
                        <w:r w:rsidRPr="0091072A">
                          <w:rPr>
                            <w:rFonts w:hint="eastAsia"/>
                            <w:b/>
                          </w:rPr>
                          <w:t xml:space="preserve">  </w:t>
                        </w:r>
                        <w:r>
                          <w:rPr>
                            <w:rFonts w:hint="eastAsia"/>
                            <w:b/>
                          </w:rPr>
                          <w:t>部</w:t>
                        </w:r>
                      </w:p>
                    </w:txbxContent>
                  </v:textbox>
                </v:roundrect>
                <v:roundrect id="AutoShape 33" o:spid="_x0000_s1031" style="position:absolute;left:39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kU8QA&#10;AADbAAAADwAAAGRycy9kb3ducmV2LnhtbESPQWvCQBSE74L/YXlCL6KbKkiJbkIRhNKeYluot5fs&#10;MwnNvg27q0n99d1CweMwM98wu3w0nbiS861lBY/LBARxZXXLtYKP98PiCYQPyBo7y6Tghzzk2XSy&#10;w1TbgQu6HkMtIoR9igqaEPpUSl81ZNAvbU8cvbN1BkOUrpba4RDhppOrJNlIgy3HhQZ72jdUfR8v&#10;RkFZ8tdpMIXjt+6SvM4/fX8rvFIPs/F5CyLQGO7h//aLVrBewd+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KZFPEAAAA2wAAAA8AAAAAAAAAAAAAAAAAmAIAAGRycy9k&#10;b3ducmV2LnhtbFBLBQYAAAAABAAEAPUAAACJAw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人</w:t>
                        </w:r>
                        <w:r w:rsidRPr="0091072A">
                          <w:rPr>
                            <w:rFonts w:hint="eastAsia"/>
                            <w:b/>
                          </w:rPr>
                          <w:t xml:space="preserve">  </w:t>
                        </w:r>
                        <w:r w:rsidRPr="0091072A">
                          <w:rPr>
                            <w:rFonts w:hint="eastAsia"/>
                            <w:b/>
                          </w:rPr>
                          <w:t>事</w:t>
                        </w:r>
                        <w:r w:rsidRPr="0091072A">
                          <w:rPr>
                            <w:rFonts w:hint="eastAsia"/>
                            <w:b/>
                          </w:rPr>
                          <w:t xml:space="preserve">  </w:t>
                        </w:r>
                        <w:r w:rsidRPr="0091072A">
                          <w:rPr>
                            <w:rFonts w:hint="eastAsia"/>
                            <w:b/>
                          </w:rPr>
                          <w:t>处</w:t>
                        </w:r>
                      </w:p>
                    </w:txbxContent>
                  </v:textbox>
                </v:roundrect>
                <v:roundrect id="AutoShape 34" o:spid="_x0000_s1032" style="position:absolute;left:48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ByMQA&#10;AADbAAAADwAAAGRycy9kb3ducmV2LnhtbESPQWvCQBSE7wX/w/KEXopurFBKdBOKIEh7ilWot5fs&#10;MwnNvg27q0n7612h0OMwM98w63w0nbiS861lBYt5AoK4srrlWsHhczt7BeEDssbOMin4IQ95NnlY&#10;Y6rtwAVd96EWEcI+RQVNCH0qpa8aMujntieO3tk6gyFKV0vtcIhw08nnJHmRBluOCw32tGmo+t5f&#10;jIKy5K/TYArHH90leX86+v638Eo9Tse3FYhAY/gP/7V3WsFyCfcv8Q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wcjEAAAA2wAAAA8AAAAAAAAAAAAAAAAAmAIAAGRycy9k&#10;b3ducmV2LnhtbFBLBQYAAAAABAAEAPUAAACJAw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设</w:t>
                        </w:r>
                        <w:r w:rsidRPr="0091072A">
                          <w:rPr>
                            <w:rFonts w:hint="eastAsia"/>
                            <w:b/>
                          </w:rPr>
                          <w:t xml:space="preserve">  </w:t>
                        </w:r>
                        <w:r w:rsidRPr="0091072A">
                          <w:rPr>
                            <w:rFonts w:hint="eastAsia"/>
                            <w:b/>
                          </w:rPr>
                          <w:t>备</w:t>
                        </w:r>
                        <w:r w:rsidRPr="0091072A">
                          <w:rPr>
                            <w:rFonts w:hint="eastAsia"/>
                            <w:b/>
                          </w:rPr>
                          <w:t xml:space="preserve">  </w:t>
                        </w:r>
                        <w:r w:rsidRPr="0091072A">
                          <w:rPr>
                            <w:rFonts w:hint="eastAsia"/>
                            <w:b/>
                          </w:rPr>
                          <w:t>处</w:t>
                        </w:r>
                      </w:p>
                    </w:txbxContent>
                  </v:textbox>
                </v:roundrect>
                <v:roundrect id="AutoShape 35" o:spid="_x0000_s1033" style="position:absolute;left:66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ZvMQA&#10;AADbAAAADwAAAGRycy9kb3ducmV2LnhtbESPT2vCQBTE7wW/w/IEL0U31SISXUUKgtRT/AN6e2af&#10;STD7NuyuJu2n7xYKPQ4z8xtmsepMLZ7kfGVZwdsoAUGcW11xoeB42AxnIHxA1lhbJgVf5GG17L0s&#10;MNW25Yye+1CICGGfooIyhCaV0uclGfQj2xBH72adwRClK6R22Ea4qeU4SabSYMVxocSGPkrK7/uH&#10;UXC98vnSmszxrn4kn68n33xnXqlBv1vPQQTqwn/4r73VCibv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vWbzEAAAA2wAAAA8AAAAAAAAAAAAAAAAAmAIAAGRycy9k&#10;b3ducmV2LnhtbFBLBQYAAAAABAAEAPUAAACJAw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学</w:t>
                        </w:r>
                        <w:r w:rsidRPr="0091072A">
                          <w:rPr>
                            <w:rFonts w:hint="eastAsia"/>
                            <w:b/>
                          </w:rPr>
                          <w:t xml:space="preserve">  </w:t>
                        </w:r>
                        <w:r w:rsidRPr="0091072A">
                          <w:rPr>
                            <w:rFonts w:hint="eastAsia"/>
                            <w:b/>
                          </w:rPr>
                          <w:t>工</w:t>
                        </w:r>
                        <w:r w:rsidRPr="0091072A">
                          <w:rPr>
                            <w:rFonts w:hint="eastAsia"/>
                            <w:b/>
                          </w:rPr>
                          <w:t xml:space="preserve">  </w:t>
                        </w:r>
                        <w:r w:rsidRPr="0091072A">
                          <w:rPr>
                            <w:rFonts w:hint="eastAsia"/>
                            <w:b/>
                          </w:rPr>
                          <w:t>处</w:t>
                        </w:r>
                      </w:p>
                    </w:txbxContent>
                  </v:textbox>
                </v:roundrect>
                <v:roundrect id="AutoShape 36" o:spid="_x0000_s1034" style="position:absolute;left:57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8J8QA&#10;AADbAAAADwAAAGRycy9kb3ducmV2LnhtbESPT2vCQBTE7wW/w/IEL0U3VSoSXUUKgtRT/AN6e2af&#10;STD7NuyuJu2n7xYKPQ4z8xtmsepMLZ7kfGVZwdsoAUGcW11xoeB42AxnIHxA1lhbJgVf5GG17L0s&#10;MNW25Yye+1CICGGfooIyhCaV0uclGfQj2xBH72adwRClK6R22Ea4qeU4SabSYMVxocSGPkrK7/uH&#10;UXC98vnSmszxrn4kn68n33xnXqlBv1vPQQTqwn/4r73VCibv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j/CfEAAAA2wAAAA8AAAAAAAAAAAAAAAAAmAIAAGRycy9k&#10;b3ducmV2LnhtbFBLBQYAAAAABAAEAPUAAACJAw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基</w:t>
                        </w:r>
                        <w:r w:rsidRPr="0091072A">
                          <w:rPr>
                            <w:rFonts w:hint="eastAsia"/>
                            <w:b/>
                          </w:rPr>
                          <w:t xml:space="preserve">  </w:t>
                        </w:r>
                        <w:r w:rsidRPr="0091072A">
                          <w:rPr>
                            <w:rFonts w:hint="eastAsia"/>
                            <w:b/>
                          </w:rPr>
                          <w:t>建</w:t>
                        </w:r>
                        <w:r w:rsidRPr="0091072A">
                          <w:rPr>
                            <w:rFonts w:hint="eastAsia"/>
                            <w:b/>
                          </w:rPr>
                          <w:t xml:space="preserve">  </w:t>
                        </w:r>
                        <w:r w:rsidRPr="0091072A">
                          <w:rPr>
                            <w:rFonts w:hint="eastAsia"/>
                            <w:b/>
                          </w:rPr>
                          <w:t>处</w:t>
                        </w:r>
                      </w:p>
                    </w:txbxContent>
                  </v:textbox>
                </v:roundrect>
                <v:roundrect id="AutoShape 37" o:spid="_x0000_s1035" style="position:absolute;left:75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iUMUA&#10;AADbAAAADwAAAGRycy9kb3ducmV2LnhtbESPzWrDMBCE74G8g9hALyGR20IoTmRTAoHSnpwfaG5r&#10;a2ObWisjKbHbp68KhRyHmfmG2eSj6cSNnG8tK3hcJiCIK6tbrhUcD7vFCwgfkDV2lknBN3nIs+lk&#10;g6m2Axd024daRAj7FBU0IfSplL5qyKBf2p44ehfrDIYoXS21wyHCTSefkmQlDbYcFxrsadtQ9bW/&#10;GgVlyZ/nwRSOP7pr8j4/+f6n8Eo9zMbXNYhAY7iH/9tvWsHzCv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WJQxQAAANsAAAAPAAAAAAAAAAAAAAAAAJgCAABkcnMv&#10;ZG93bnJldi54bWxQSwUGAAAAAAQABAD1AAAAigM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武</w:t>
                        </w:r>
                        <w:r w:rsidRPr="0091072A">
                          <w:rPr>
                            <w:rFonts w:hint="eastAsia"/>
                            <w:b/>
                          </w:rPr>
                          <w:t xml:space="preserve">  </w:t>
                        </w:r>
                        <w:r w:rsidRPr="0091072A">
                          <w:rPr>
                            <w:rFonts w:hint="eastAsia"/>
                            <w:b/>
                          </w:rPr>
                          <w:t>装</w:t>
                        </w:r>
                        <w:r w:rsidRPr="0091072A">
                          <w:rPr>
                            <w:rFonts w:hint="eastAsia"/>
                            <w:b/>
                          </w:rPr>
                          <w:t xml:space="preserve">  </w:t>
                        </w:r>
                        <w:r w:rsidRPr="0091072A">
                          <w:rPr>
                            <w:rFonts w:hint="eastAsia"/>
                            <w:b/>
                          </w:rPr>
                          <w:t>部</w:t>
                        </w:r>
                      </w:p>
                    </w:txbxContent>
                  </v:textbox>
                </v:roundrect>
                <v:roundrect id="AutoShape 38" o:spid="_x0000_s1036" style="position:absolute;left:102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Hy8QA&#10;AADbAAAADwAAAGRycy9kb3ducmV2LnhtbESPT2vCQBTE7wW/w/IEL0U3VagSXUUKgtRT/AN6e2af&#10;STD7NuyuJu2n7xYKPQ4z8xtmsepMLZ7kfGVZwdsoAUGcW11xoeB42AxnIHxA1lhbJgVf5GG17L0s&#10;MNW25Yye+1CICGGfooIyhCaV0uclGfQj2xBH72adwRClK6R22Ea4qeU4Sd6lwYrjQokNfZSU3/cP&#10;o+B65fOlNZnjXf1IPl9PvvnOvFKDfreegwjUhf/wX3urFUym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9x8vEAAAA2wAAAA8AAAAAAAAAAAAAAAAAmAIAAGRycy9k&#10;b3ducmV2LnhtbFBLBQYAAAAABAAEAPUAAACJAw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学生所在学院</w:t>
                        </w:r>
                      </w:p>
                    </w:txbxContent>
                  </v:textbox>
                </v:roundrect>
                <v:roundrect id="AutoShape 39" o:spid="_x0000_s1037" style="position:absolute;left:93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TucIA&#10;AADbAAAADwAAAGRycy9kb3ducmV2LnhtbERPz2vCMBS+C/sfwht4kTXdBBnVKEMQxjy1brDdXptn&#10;W9a8lCS21b/eHAY7fny/N7vJdGIg51vLCp6TFARxZXXLtYLP0+HpFYQPyBo7y6TgSh5224fZBjNt&#10;R85pKEItYgj7DBU0IfSZlL5qyKBPbE8cubN1BkOErpba4RjDTSdf0nQlDbYcGxrsad9Q9VtcjIKy&#10;5O+f0eSOj90l/Vh8+f6We6Xmj9PbGkSgKfyL/9zvWsEyjo1f4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4lO5wgAAANsAAAAPAAAAAAAAAAAAAAAAAJgCAABkcnMvZG93&#10;bnJldi54bWxQSwUGAAAAAAQABAD1AAAAhwMAAAAA&#10;" fillcolor="#9c0">
                  <o:extrusion v:ext="view" backdepth="12pt" color="#9c0" on="t"/>
                  <v:textbox style="layout-flow:vertical-ideographic">
                    <w:txbxContent>
                      <w:p w:rsidR="006E1598" w:rsidRPr="0091072A" w:rsidRDefault="006E1598" w:rsidP="006E1598">
                        <w:pPr>
                          <w:jc w:val="center"/>
                          <w:rPr>
                            <w:rFonts w:hint="eastAsia"/>
                            <w:b/>
                          </w:rPr>
                        </w:pPr>
                        <w:r w:rsidRPr="0091072A">
                          <w:rPr>
                            <w:rFonts w:hint="eastAsia"/>
                            <w:b/>
                          </w:rPr>
                          <w:t>体</w:t>
                        </w:r>
                        <w:r w:rsidRPr="0091072A">
                          <w:rPr>
                            <w:rFonts w:hint="eastAsia"/>
                            <w:b/>
                          </w:rPr>
                          <w:t xml:space="preserve"> </w:t>
                        </w:r>
                        <w:r w:rsidRPr="0091072A">
                          <w:rPr>
                            <w:rFonts w:hint="eastAsia"/>
                            <w:b/>
                          </w:rPr>
                          <w:t>育</w:t>
                        </w:r>
                        <w:r w:rsidRPr="0091072A">
                          <w:rPr>
                            <w:rFonts w:hint="eastAsia"/>
                            <w:b/>
                          </w:rPr>
                          <w:t xml:space="preserve"> </w:t>
                        </w:r>
                        <w:r w:rsidRPr="0091072A">
                          <w:rPr>
                            <w:rFonts w:hint="eastAsia"/>
                            <w:b/>
                          </w:rPr>
                          <w:t>学</w:t>
                        </w:r>
                        <w:r w:rsidRPr="0091072A">
                          <w:rPr>
                            <w:rFonts w:hint="eastAsia"/>
                            <w:b/>
                          </w:rPr>
                          <w:t xml:space="preserve"> </w:t>
                        </w:r>
                        <w:r w:rsidRPr="0091072A">
                          <w:rPr>
                            <w:rFonts w:hint="eastAsia"/>
                            <w:b/>
                          </w:rPr>
                          <w:t>院</w:t>
                        </w:r>
                      </w:p>
                    </w:txbxContent>
                  </v:textbox>
                </v:roundrect>
                <v:roundrect id="AutoShape 40" o:spid="_x0000_s1038" style="position:absolute;left:8460;top:10956;width:720;height:15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72IsQA&#10;AADbAAAADwAAAGRycy9kb3ducmV2LnhtbESPT2vCQBTE7wW/w/IEL0U3VSgaXUUKgtRT/AN6e2af&#10;STD7NuyuJu2n7xYKPQ4z8xtmsepMLZ7kfGVZwdsoAUGcW11xoeB42AynIHxA1lhbJgVf5GG17L0s&#10;MNW25Yye+1CICGGfooIyhCaV0uclGfQj2xBH72adwRClK6R22Ea4qeU4Sd6lwYrjQokNfZSU3/cP&#10;o+B65fOlNZnjXf1IPl9PvvnOvFKDfreegwjUhf/wX3urFUxm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u9iLEAAAA2wAAAA8AAAAAAAAAAAAAAAAAmAIAAGRycy9k&#10;b3ducmV2LnhtbFBLBQYAAAAABAAEAPUAAACJAwAAAAA=&#10;" fillcolor="#9c0">
                  <o:extrusion v:ext="view" backdepth="12pt" color="#9c0" on="t"/>
                  <v:textbox style="layout-flow:vertical-ideographic">
                    <w:txbxContent>
                      <w:p w:rsidR="006E1598" w:rsidRPr="0091072A" w:rsidRDefault="006E1598" w:rsidP="006E1598">
                        <w:pPr>
                          <w:jc w:val="center"/>
                          <w:rPr>
                            <w:rFonts w:hint="eastAsia"/>
                            <w:b/>
                          </w:rPr>
                        </w:pPr>
                        <w:proofErr w:type="gramStart"/>
                        <w:r w:rsidRPr="0091072A">
                          <w:rPr>
                            <w:rFonts w:hint="eastAsia"/>
                            <w:b/>
                          </w:rPr>
                          <w:t>研</w:t>
                        </w:r>
                        <w:proofErr w:type="gramEnd"/>
                        <w:r w:rsidRPr="0091072A">
                          <w:rPr>
                            <w:rFonts w:hint="eastAsia"/>
                            <w:b/>
                          </w:rPr>
                          <w:t xml:space="preserve"> </w:t>
                        </w:r>
                        <w:r w:rsidRPr="0091072A">
                          <w:rPr>
                            <w:rFonts w:hint="eastAsia"/>
                            <w:b/>
                          </w:rPr>
                          <w:t>究</w:t>
                        </w:r>
                        <w:r w:rsidRPr="0091072A">
                          <w:rPr>
                            <w:rFonts w:hint="eastAsia"/>
                            <w:b/>
                          </w:rPr>
                          <w:t xml:space="preserve"> </w:t>
                        </w:r>
                        <w:r w:rsidRPr="0091072A">
                          <w:rPr>
                            <w:rFonts w:hint="eastAsia"/>
                            <w:b/>
                          </w:rPr>
                          <w:t>生</w:t>
                        </w:r>
                        <w:r w:rsidRPr="0091072A">
                          <w:rPr>
                            <w:rFonts w:hint="eastAsia"/>
                            <w:b/>
                          </w:rPr>
                          <w:t xml:space="preserve"> </w:t>
                        </w:r>
                        <w:r w:rsidRPr="0091072A">
                          <w:rPr>
                            <w:rFonts w:hint="eastAsia"/>
                            <w:b/>
                          </w:rPr>
                          <w:t>院</w:t>
                        </w:r>
                      </w:p>
                    </w:txbxContent>
                  </v:textbox>
                </v:roundrect>
                <v:line id="Line 41" o:spid="_x0000_s1039" style="position:absolute;flip:y;visibility:visible;mso-wrap-style:square" from="1620,10170" to="10620,10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oancIAAADbAAAADwAAAGRycy9kb3ducmV2LnhtbERPy2rCQBTdF/oPwy24EZ34wErqKFUU&#10;BTc2PtaXzDUJZu7EzGjSv+8shC4P5z1btKYUT6pdYVnBoB+BIE6tLjhTcDpuelMQziNrLC2Tgl9y&#10;sJi/v80w1rbhH3omPhMhhF2MCnLvq1hKl+Zk0PVtRRy4q60N+gDrTOoamxBuSjmMook0WHBoyLGi&#10;VU7pLXkYBcl6P7psh7fl4+rPSffz3mwv54NSnY/2+wuEp9b/i1/unVYwDuvDl/AD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oancIAAADbAAAADwAAAAAAAAAAAAAA&#10;AAChAgAAZHJzL2Rvd25yZXYueG1sUEsFBgAAAAAEAAQA+QAAAJADAAAAAA==&#10;" strokecolor="#396" strokeweight="2.25pt"/>
                <v:line id="Line 42" o:spid="_x0000_s1040" style="position:absolute;visibility:visible;mso-wrap-style:square" from="10620,10176" to="106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L/sYAAADbAAAADwAAAGRycy9kb3ducmV2LnhtbESPT2vCQBTE7wW/w/IKvYjZ2GopqauI&#10;UFIUD6Zecntkn0lo9m3IbvPn27uFQo/DzPyG2exG04ieOldbVrCMYhDEhdU1lwquXx+LNxDOI2ts&#10;LJOCiRzstrOHDSbaDnyhPvOlCBB2CSqovG8TKV1RkUEX2ZY4eDfbGfRBdqXUHQ4Bbhr5HMev0mDN&#10;YaHClg4VFd/Zj1FwbKb5efJpL/ObXO+LVZpnpxelnh7H/TsIT6P/D/+1P7WC1RJ+v4QfIL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ni/7GAAAA2wAAAA8AAAAAAAAA&#10;AAAAAAAAoQIAAGRycy9kb3ducmV2LnhtbFBLBQYAAAAABAAEAPkAAACUAwAAAAA=&#10;" strokecolor="#396" strokeweight="2.25pt">
                  <v:stroke endarrow="block"/>
                </v:line>
                <v:line id="Line 43" o:spid="_x0000_s1041" style="position:absolute;visibility:visible;mso-wrap-style:square" from="1620,10176" to="16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UVicQAAADbAAAADwAAAGRycy9kb3ducmV2LnhtbESPQYvCMBSE7wv7H8Jb8CKarqsi1Sgi&#10;iIviwerF26N5tmWbl9LE2v57Iwh7HGbmG2axak0pGqpdYVnB9zACQZxaXXCm4HLeDmYgnEfWWFom&#10;BR05WC0/PxYYa/vgEzWJz0SAsItRQe59FUvp0pwMuqGtiIN3s7VBH2SdSV3jI8BNKUdRNJUGCw4L&#10;OVa0ySn9S+5Gwb7s+sfO7xp5vcnJOh3vrsnhR6neV7ueg/DU+v/wu/2rFYxH8PoSf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dRWJxAAAANsAAAAPAAAAAAAAAAAA&#10;AAAAAKECAABkcnMvZG93bnJldi54bWxQSwUGAAAAAAQABAD5AAAAkgMAAAAA&#10;" strokecolor="#396" strokeweight="2.25pt">
                  <v:stroke endarrow="block"/>
                </v:line>
                <v:line id="Line 44" o:spid="_x0000_s1042" style="position:absolute;visibility:visible;mso-wrap-style:square" from="9720,10176" to="97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mwEsQAAADbAAAADwAAAGRycy9kb3ducmV2LnhtbESPT4vCMBTE74LfITzBi2jqnxWpRpEF&#10;UVY8bPXi7dE822LzUppsbb/9ZmHB4zAzv2E2u9aUoqHaFZYVTCcRCOLU6oIzBbfrYbwC4TyyxtIy&#10;KejIwW7b720w1vbF39QkPhMBwi5GBbn3VSylS3My6Ca2Ig7ew9YGfZB1JnWNrwA3pZxF0VIaLDgs&#10;5FjRZ07pM/kxCr7KbnTp/LGR94f82KeL4z05z5UaDtr9GoSn1r/D/+2TVrCYw9+X8AP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ObASxAAAANsAAAAPAAAAAAAAAAAA&#10;AAAAAKECAABkcnMvZG93bnJldi54bWxQSwUGAAAAAAQABAD5AAAAkgMAAAAA&#10;" strokecolor="#396" strokeweight="2.25pt">
                  <v:stroke endarrow="block"/>
                </v:line>
                <v:line id="Line 45" o:spid="_x0000_s1043" style="position:absolute;visibility:visible;mso-wrap-style:square" from="8820,10176" to="88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AoZsUAAADbAAAADwAAAGRycy9kb3ducmV2LnhtbESPQWvCQBSE74L/YXlCL1I3trFImo2I&#10;IJZKD41evD2yzyQ0+zZk15j8+26h4HGYmW+YdDOYRvTUudqyguUiAkFcWF1zqeB82j+vQTiPrLGx&#10;TApGcrDJppMUE23v/E197ksRIOwSVFB53yZSuqIig25hW+LgXW1n0AfZlVJ3eA9w08iXKHqTBmsO&#10;CxW2tKuo+MlvRsFnM86/Rn/o5eUqV9siPlzy46tST7Nh+w7C0+Af4f/2h1YQx/D3Jfw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AoZsUAAADbAAAADwAAAAAAAAAA&#10;AAAAAAChAgAAZHJzL2Rvd25yZXYueG1sUEsFBgAAAAAEAAQA+QAAAJMDAAAAAA==&#10;" strokecolor="#396" strokeweight="2.25pt">
                  <v:stroke endarrow="block"/>
                </v:line>
                <v:line id="Line 46" o:spid="_x0000_s1044" style="position:absolute;visibility:visible;mso-wrap-style:square" from="7920,10176" to="79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yN/cQAAADbAAAADwAAAGRycy9kb3ducmV2LnhtbESPQYvCMBSE78L+h/AWvIim66pINYos&#10;LC6KB6sXb4/m2Rabl9Jka/vvjSB4HGbmG2a5bk0pGqpdYVnB1ygCQZxaXXCm4Hz6Hc5BOI+ssbRM&#10;CjpysF599JYYa3vnIzWJz0SAsItRQe59FUvp0pwMupGtiIN3tbVBH2SdSV3jPcBNKcdRNJMGCw4L&#10;OVb0k1N6S/6Ngl3ZDQ6d3zbycpXTTTrZXpL9t1L9z3azAOGp9e/wq/2nFUym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nI39xAAAANsAAAAPAAAAAAAAAAAA&#10;AAAAAKECAABkcnMvZG93bnJldi54bWxQSwUGAAAAAAQABAD5AAAAkgMAAAAA&#10;" strokecolor="#396" strokeweight="2.25pt">
                  <v:stroke endarrow="block"/>
                </v:line>
                <v:line id="Line 47" o:spid="_x0000_s1045" style="position:absolute;visibility:visible;mso-wrap-style:square" from="7020,10176" to="70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4TisYAAADbAAAADwAAAGRycy9kb3ducmV2LnhtbESPT2vCQBTE70K/w/IKvZRm06pBUleR&#10;gkRaPJh68fbIPpPQ7NuQXfPn23cLBY/DzPyGWW9H04ieOldbVvAaxSCIC6trLhWcv/cvKxDOI2ts&#10;LJOCiRxsNw+zNabaDnyiPvelCBB2KSqovG9TKV1RkUEX2ZY4eFfbGfRBdqXUHQ4Bbhr5FseJNFhz&#10;WKiwpY+Kip/8ZhR8NtPzcfJZLy9XudwVi+ySf82Venocd+8gPI3+Hv5vH7SCRQJ/X8IP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OE4rGAAAA2wAAAA8AAAAAAAAA&#10;AAAAAAAAoQIAAGRycy9kb3ducmV2LnhtbFBLBQYAAAAABAAEAPkAAACUAwAAAAA=&#10;" strokecolor="#396" strokeweight="2.25pt">
                  <v:stroke endarrow="block"/>
                </v:line>
                <v:line id="Line 48" o:spid="_x0000_s1046" style="position:absolute;visibility:visible;mso-wrap-style:square" from="2520,10176" to="25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K2EcUAAADbAAAADwAAAGRycy9kb3ducmV2LnhtbESPQWvCQBSE74X+h+UVvIhuqlZL6ioi&#10;iKL0YPTi7ZF9JqHZtyG7xuTfu4LQ4zAz3zDzZWtK0VDtCssKPocRCOLU6oIzBefTZvANwnlkjaVl&#10;UtCRg+Xi/W2OsbZ3PlKT+EwECLsYFeTeV7GULs3JoBvaijh4V1sb9EHWmdQ13gPclHIURVNpsOCw&#10;kGNF65zSv+RmFOzLrv/b+W0jL1f5tUon20tyGCvV+2hXPyA8tf4//GrvtILJDJ5fw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K2EcUAAADbAAAADwAAAAAAAAAA&#10;AAAAAAChAgAAZHJzL2Rvd25yZXYueG1sUEsFBgAAAAAEAAQA+QAAAJMDAAAAAA==&#10;" strokecolor="#396" strokeweight="2.25pt">
                  <v:stroke endarrow="block"/>
                </v:line>
                <v:line id="Line 49" o:spid="_x0000_s1047" style="position:absolute;visibility:visible;mso-wrap-style:square" from="3420,10176" to="34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0iY8IAAADbAAAADwAAAGRycy9kb3ducmV2LnhtbERPy2rCQBTdF/yH4QrdlDrRqpTUMYSC&#10;pFhcGLtxd8lck2DmTshM8/j7zkLo8nDeu2Q0jeipc7VlBctFBIK4sLrmUsHP5fD6DsJ5ZI2NZVIw&#10;kYNkP3vaYaztwGfqc1+KEMIuRgWV920spSsqMugWtiUO3M12Bn2AXSl1h0MIN41cRdFWGqw5NFTY&#10;0mdFxT3/NQqOzfRymnzWy+tNbtJinV3z7zelnudj+gHC0+j/xQ/3l1awDmPDl/AD5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0iY8IAAADbAAAADwAAAAAAAAAAAAAA&#10;AAChAgAAZHJzL2Rvd25yZXYueG1sUEsFBgAAAAAEAAQA+QAAAJADAAAAAA==&#10;" strokecolor="#396" strokeweight="2.25pt">
                  <v:stroke endarrow="block"/>
                </v:line>
                <v:line id="Line 50" o:spid="_x0000_s1048" style="position:absolute;visibility:visible;mso-wrap-style:square" from="4320,10176" to="43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GH+MUAAADbAAAADwAAAGRycy9kb3ducmV2LnhtbESPQWvCQBSE74X+h+UVvIhuqlZs6ioi&#10;iKL0YPTi7ZF9JqHZtyG7xuTfu4LQ4zAz3zDzZWtK0VDtCssKPocRCOLU6oIzBefTZjAD4TyyxtIy&#10;KejIwXLx/jbHWNs7H6lJfCYChF2MCnLvq1hKl+Zk0A1tRRy8q60N+iDrTOoa7wFuSjmKoqk0WHBY&#10;yLGidU7pX3IzCvZl1//t/LaRl6v8WqWT7SU5jJXqfbSrHxCeWv8ffrV3WsHkG55fw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GH+MUAAADbAAAADwAAAAAAAAAA&#10;AAAAAAChAgAAZHJzL2Rvd25yZXYueG1sUEsFBgAAAAAEAAQA+QAAAJMDAAAAAA==&#10;" strokecolor="#396" strokeweight="2.25pt">
                  <v:stroke endarrow="block"/>
                </v:line>
                <v:line id="Line 51" o:spid="_x0000_s1049" style="position:absolute;visibility:visible;mso-wrap-style:square" from="5220,10176" to="52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K4uMEAAADbAAAADwAAAGRycy9kb3ducmV2LnhtbERPy4rCMBTdD/gP4QpuhjH1NQzVKCKI&#10;oriwzsbdpbm2xeamNLG2f28WgsvDeS9WrSlFQ7UrLCsYDSMQxKnVBWcK/i/bnz8QziNrLC2Tgo4c&#10;rJa9rwXG2j75TE3iMxFC2MWoIPe+iqV0aU4G3dBWxIG72dqgD7DOpK7xGcJNKcdR9CsNFhwacqxo&#10;k1N6Tx5GwaHsvk+d3zXyepOzdTrdXZPjRKlBv13PQXhq/Uf8du+1gllYH76EH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Mri4wQAAANsAAAAPAAAAAAAAAAAAAAAA&#10;AKECAABkcnMvZG93bnJldi54bWxQSwUGAAAAAAQABAD5AAAAjwMAAAAA&#10;" strokecolor="#396" strokeweight="2.25pt">
                  <v:stroke endarrow="block"/>
                </v:line>
                <v:line id="Line 52" o:spid="_x0000_s1050" style="position:absolute;visibility:visible;mso-wrap-style:square" from="6120,10176" to="612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4dI8YAAADbAAAADwAAAGRycy9kb3ducmV2LnhtbESPT2vCQBTE7wW/w/KEXkrdxNYiqWsI&#10;glhaPBi9eHtkn0lo9m3Irvnz7buFQo/DzPyG2aSjaURPnastK4gXEQjiwuqaSwWX8/55DcJ5ZI2N&#10;ZVIwkYN0O3vYYKLtwCfqc1+KAGGXoILK+zaR0hUVGXQL2xIH72Y7gz7IrpS6wyHATSOXUfQmDdYc&#10;FipsaVdR8Z3fjYLPZno6Tv7Qy+tNrrLi9XDNv16UepyP2TsIT6P/D/+1P7SCVQy/X8IP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HSPGAAAA2wAAAA8AAAAAAAAA&#10;AAAAAAAAoQIAAGRycy9kb3ducmV2LnhtbFBLBQYAAAAABAAEAPkAAACUAwAAAAA=&#10;" strokecolor="#396" strokeweight="2.25pt">
                  <v:stroke endarrow="block"/>
                </v:line>
                <v:line id="Line 53" o:spid="_x0000_s1051" style="position:absolute;visibility:visible;mso-wrap-style:square" from="6120,9708" to="6120,10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Wc9MEAAADbAAAADwAAAGRycy9kb3ducmV2LnhtbESPQYvCMBSE78L+h/AWvMiaqihL1yir&#10;IPSq1fuzedsUm5duE2v990YQPA4z8w2zXPe2Fh21vnKsYDJOQBAXTldcKjjmu69vED4ga6wdk4I7&#10;eVivPgZLTLW78Z66QyhFhLBPUYEJoUml9IUhi37sGuLo/bnWYoiyLaVu8RbhtpbTJFlIixXHBYMN&#10;bQ0Vl8PVKuhcft/MrqNjkZlzdprnOLr4f6WGn/3vD4hAfXiHX+1MK5hP4fkl/g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VZz0wQAAANsAAAAPAAAAAAAAAAAAAAAA&#10;AKECAABkcnMvZG93bnJldi54bWxQSwUGAAAAAAQABAD5AAAAjwMAAAAA&#10;" strokecolor="#396" strokeweight="2.25pt"/>
              </v:group>
            </w:pict>
          </mc:Fallback>
        </mc:AlternateContent>
      </w:r>
    </w:p>
    <w:p w:rsidR="006E1598" w:rsidRPr="006E1598" w:rsidRDefault="006E1598" w:rsidP="006E1598">
      <w:pPr>
        <w:spacing w:line="360" w:lineRule="auto"/>
        <w:jc w:val="center"/>
        <w:rPr>
          <w:rFonts w:ascii="宋体" w:eastAsia="宋体" w:hAnsi="宋体" w:cs="Times New Roman"/>
          <w:color w:val="000000"/>
          <w:sz w:val="28"/>
          <w:szCs w:val="28"/>
        </w:rPr>
      </w:pPr>
    </w:p>
    <w:p w:rsidR="006E1598" w:rsidRPr="006E1598" w:rsidRDefault="006E1598" w:rsidP="006E1598">
      <w:pPr>
        <w:spacing w:line="360" w:lineRule="auto"/>
        <w:jc w:val="center"/>
        <w:rPr>
          <w:rFonts w:ascii="宋体" w:eastAsia="宋体" w:hAnsi="宋体" w:cs="Times New Roman"/>
          <w:color w:val="000000"/>
          <w:sz w:val="28"/>
          <w:szCs w:val="28"/>
        </w:rPr>
      </w:pPr>
    </w:p>
    <w:p w:rsidR="006E1598" w:rsidRPr="006E1598" w:rsidRDefault="006E1598" w:rsidP="006E1598">
      <w:pPr>
        <w:spacing w:line="360" w:lineRule="auto"/>
        <w:jc w:val="center"/>
        <w:rPr>
          <w:rFonts w:ascii="宋体" w:eastAsia="宋体" w:hAnsi="宋体" w:cs="Times New Roman"/>
          <w:color w:val="000000"/>
          <w:sz w:val="28"/>
          <w:szCs w:val="28"/>
        </w:rPr>
      </w:pPr>
    </w:p>
    <w:p w:rsidR="006E1598" w:rsidRPr="006E1598" w:rsidRDefault="006E1598" w:rsidP="006E1598">
      <w:pPr>
        <w:spacing w:line="360" w:lineRule="auto"/>
        <w:jc w:val="center"/>
        <w:rPr>
          <w:rFonts w:ascii="宋体" w:eastAsia="宋体" w:hAnsi="宋体" w:cs="Times New Roman"/>
          <w:color w:val="000000"/>
          <w:sz w:val="28"/>
          <w:szCs w:val="28"/>
        </w:rPr>
      </w:pPr>
    </w:p>
    <w:p w:rsidR="006E1598" w:rsidRPr="006E1598" w:rsidRDefault="006E1598" w:rsidP="006E1598">
      <w:pPr>
        <w:spacing w:line="360" w:lineRule="auto"/>
        <w:jc w:val="center"/>
        <w:rPr>
          <w:rFonts w:ascii="宋体" w:eastAsia="宋体" w:hAnsi="宋体" w:cs="Times New Roman"/>
          <w:color w:val="000000"/>
          <w:sz w:val="28"/>
          <w:szCs w:val="28"/>
        </w:rPr>
      </w:pPr>
    </w:p>
    <w:p w:rsidR="006E1598" w:rsidRPr="006E1598" w:rsidRDefault="006E1598" w:rsidP="006E1598">
      <w:pPr>
        <w:spacing w:line="360" w:lineRule="auto"/>
        <w:jc w:val="center"/>
        <w:rPr>
          <w:rFonts w:ascii="宋体" w:eastAsia="宋体" w:hAnsi="宋体" w:cs="Times New Roman"/>
          <w:color w:val="000000"/>
          <w:sz w:val="28"/>
          <w:szCs w:val="28"/>
        </w:rPr>
      </w:pPr>
    </w:p>
    <w:p w:rsidR="007B6D45" w:rsidRPr="0044209D" w:rsidRDefault="006E1598" w:rsidP="0044209D">
      <w:pPr>
        <w:spacing w:line="360" w:lineRule="auto"/>
        <w:jc w:val="center"/>
        <w:rPr>
          <w:rFonts w:ascii="黑体" w:eastAsia="黑体" w:hAnsi="宋体" w:cs="Times New Roman"/>
          <w:b/>
          <w:color w:val="000000"/>
          <w:sz w:val="24"/>
          <w:szCs w:val="24"/>
        </w:rPr>
      </w:pPr>
      <w:r w:rsidRPr="006E1598">
        <w:rPr>
          <w:rFonts w:ascii="黑体" w:eastAsia="黑体" w:hAnsi="宋体" w:cs="Times New Roman" w:hint="eastAsia"/>
          <w:color w:val="000000"/>
          <w:sz w:val="24"/>
          <w:szCs w:val="24"/>
        </w:rPr>
        <w:t>图  中国矿业大学高水平运动队管理委员会机构图</w:t>
      </w:r>
    </w:p>
    <w:p w:rsidR="0030578E" w:rsidRPr="00104D67" w:rsidRDefault="00104D67" w:rsidP="00104D67">
      <w:pPr>
        <w:adjustRightInd w:val="0"/>
        <w:snapToGrid w:val="0"/>
        <w:spacing w:line="360" w:lineRule="auto"/>
        <w:rPr>
          <w:rFonts w:ascii="宋体" w:eastAsia="宋体" w:hAnsi="宋体" w:cs="Times New Roman"/>
          <w:b/>
          <w:color w:val="000000"/>
          <w:sz w:val="28"/>
          <w:szCs w:val="28"/>
        </w:rPr>
      </w:pPr>
      <w:r>
        <w:rPr>
          <w:rFonts w:ascii="宋体" w:eastAsia="宋体" w:hAnsi="宋体" w:cs="Times New Roman" w:hint="eastAsia"/>
          <w:color w:val="000000"/>
          <w:sz w:val="28"/>
          <w:szCs w:val="28"/>
        </w:rPr>
        <w:t xml:space="preserve">   </w:t>
      </w:r>
      <w:r w:rsidRPr="00104D67">
        <w:rPr>
          <w:rFonts w:ascii="宋体" w:eastAsia="宋体" w:hAnsi="宋体" w:cs="Times New Roman" w:hint="eastAsia"/>
          <w:b/>
          <w:color w:val="000000"/>
          <w:sz w:val="28"/>
          <w:szCs w:val="28"/>
        </w:rPr>
        <w:t xml:space="preserve"> （三）发展规划</w:t>
      </w:r>
    </w:p>
    <w:p w:rsidR="00104D67" w:rsidRPr="00104D67" w:rsidRDefault="00104D67" w:rsidP="00104D67">
      <w:pPr>
        <w:adjustRightInd w:val="0"/>
        <w:snapToGrid w:val="0"/>
        <w:spacing w:line="360" w:lineRule="auto"/>
        <w:ind w:firstLineChars="200" w:firstLine="560"/>
        <w:rPr>
          <w:rFonts w:asciiTheme="minorEastAsia" w:hAnsiTheme="minorEastAsia" w:cs="Times New Roman"/>
          <w:sz w:val="28"/>
          <w:szCs w:val="28"/>
        </w:rPr>
      </w:pPr>
      <w:r w:rsidRPr="00104D67">
        <w:rPr>
          <w:rFonts w:asciiTheme="minorEastAsia" w:hAnsiTheme="minorEastAsia" w:cs="Times New Roman" w:hint="eastAsia"/>
          <w:bCs/>
          <w:color w:val="000000"/>
          <w:sz w:val="28"/>
          <w:szCs w:val="28"/>
        </w:rPr>
        <w:t>高水平运动队的建设一直是我校体育工作的一项特色，</w:t>
      </w:r>
      <w:r w:rsidRPr="00104D67">
        <w:rPr>
          <w:rFonts w:asciiTheme="minorEastAsia" w:hAnsiTheme="minorEastAsia" w:cs="Times New Roman" w:hint="eastAsia"/>
          <w:bCs/>
          <w:sz w:val="28"/>
          <w:szCs w:val="28"/>
        </w:rPr>
        <w:t>体育健儿们在校内外各项体育比赛中奋勇拼搏、勇创佳绩，宣传了矿大，鼓舞了矿大人的士气，为学校的发展</w:t>
      </w:r>
      <w:r>
        <w:rPr>
          <w:rFonts w:asciiTheme="minorEastAsia" w:hAnsiTheme="minorEastAsia" w:cs="Times New Roman" w:hint="eastAsia"/>
          <w:bCs/>
          <w:sz w:val="28"/>
          <w:szCs w:val="28"/>
        </w:rPr>
        <w:t>做</w:t>
      </w:r>
      <w:r w:rsidRPr="00104D67">
        <w:rPr>
          <w:rFonts w:asciiTheme="minorEastAsia" w:hAnsiTheme="minorEastAsia" w:cs="Times New Roman" w:hint="eastAsia"/>
          <w:bCs/>
          <w:sz w:val="28"/>
          <w:szCs w:val="28"/>
        </w:rPr>
        <w:t>出了重要贡献。</w:t>
      </w:r>
    </w:p>
    <w:p w:rsidR="00104D67" w:rsidRPr="00104D67" w:rsidRDefault="00104D67" w:rsidP="00104D67">
      <w:pPr>
        <w:adjustRightInd w:val="0"/>
        <w:snapToGrid w:val="0"/>
        <w:spacing w:line="360" w:lineRule="auto"/>
        <w:ind w:firstLineChars="200" w:firstLine="560"/>
        <w:rPr>
          <w:rFonts w:asciiTheme="minorEastAsia" w:hAnsiTheme="minorEastAsia" w:cs="Times New Roman"/>
          <w:sz w:val="28"/>
          <w:szCs w:val="28"/>
        </w:rPr>
      </w:pPr>
      <w:r w:rsidRPr="00104D67">
        <w:rPr>
          <w:rFonts w:asciiTheme="minorEastAsia" w:hAnsiTheme="minorEastAsia" w:cs="Times New Roman" w:hint="eastAsia"/>
          <w:sz w:val="28"/>
          <w:szCs w:val="28"/>
          <w:lang w:val="zh-CN"/>
        </w:rPr>
        <w:t>《中国矿业大学高水平运动队十</w:t>
      </w:r>
      <w:r>
        <w:rPr>
          <w:rFonts w:asciiTheme="minorEastAsia" w:hAnsiTheme="minorEastAsia" w:cs="Times New Roman" w:hint="eastAsia"/>
          <w:sz w:val="28"/>
          <w:szCs w:val="28"/>
          <w:lang w:val="zh-CN"/>
        </w:rPr>
        <w:t>三</w:t>
      </w:r>
      <w:r w:rsidRPr="00104D67">
        <w:rPr>
          <w:rFonts w:asciiTheme="minorEastAsia" w:hAnsiTheme="minorEastAsia" w:cs="Times New Roman" w:hint="eastAsia"/>
          <w:sz w:val="28"/>
          <w:szCs w:val="28"/>
          <w:lang w:val="zh-CN"/>
        </w:rPr>
        <w:t>五发展规划》</w:t>
      </w:r>
      <w:r w:rsidRPr="00104D67">
        <w:rPr>
          <w:rFonts w:asciiTheme="minorEastAsia" w:hAnsiTheme="minorEastAsia" w:cs="Times New Roman" w:hint="eastAsia"/>
          <w:color w:val="000000"/>
          <w:sz w:val="28"/>
          <w:szCs w:val="28"/>
        </w:rPr>
        <w:t>是</w:t>
      </w:r>
      <w:r w:rsidRPr="00104D67">
        <w:rPr>
          <w:rFonts w:asciiTheme="minorEastAsia" w:hAnsiTheme="minorEastAsia" w:cs="Times New Roman" w:hint="eastAsia"/>
          <w:sz w:val="28"/>
          <w:szCs w:val="28"/>
          <w:lang w:val="zh-CN"/>
        </w:rPr>
        <w:t>根据学校的总体发展规划和学校的</w:t>
      </w:r>
      <w:r w:rsidRPr="00104D67">
        <w:rPr>
          <w:rFonts w:asciiTheme="minorEastAsia" w:hAnsiTheme="minorEastAsia" w:cs="Times New Roman"/>
          <w:sz w:val="28"/>
          <w:szCs w:val="28"/>
          <w:lang w:val="zh-CN"/>
        </w:rPr>
        <w:t>“</w:t>
      </w:r>
      <w:r w:rsidRPr="00104D67">
        <w:rPr>
          <w:rFonts w:asciiTheme="minorEastAsia" w:hAnsiTheme="minorEastAsia" w:cs="Times New Roman" w:hint="eastAsia"/>
          <w:sz w:val="28"/>
          <w:szCs w:val="28"/>
          <w:lang w:val="zh-CN"/>
        </w:rPr>
        <w:t>十</w:t>
      </w:r>
      <w:r>
        <w:rPr>
          <w:rFonts w:asciiTheme="minorEastAsia" w:hAnsiTheme="minorEastAsia" w:cs="Times New Roman" w:hint="eastAsia"/>
          <w:sz w:val="28"/>
          <w:szCs w:val="28"/>
          <w:lang w:val="zh-CN"/>
        </w:rPr>
        <w:t>三</w:t>
      </w:r>
      <w:r w:rsidRPr="00104D67">
        <w:rPr>
          <w:rFonts w:asciiTheme="minorEastAsia" w:hAnsiTheme="minorEastAsia" w:cs="Times New Roman" w:hint="eastAsia"/>
          <w:sz w:val="28"/>
          <w:szCs w:val="28"/>
          <w:lang w:val="zh-CN"/>
        </w:rPr>
        <w:t>五</w:t>
      </w:r>
      <w:r w:rsidRPr="00104D67">
        <w:rPr>
          <w:rFonts w:asciiTheme="minorEastAsia" w:hAnsiTheme="minorEastAsia" w:cs="Times New Roman"/>
          <w:sz w:val="28"/>
          <w:szCs w:val="28"/>
          <w:lang w:val="zh-CN"/>
        </w:rPr>
        <w:t>”</w:t>
      </w:r>
      <w:r w:rsidRPr="00104D67">
        <w:rPr>
          <w:rFonts w:asciiTheme="minorEastAsia" w:hAnsiTheme="minorEastAsia" w:cs="Times New Roman" w:hint="eastAsia"/>
          <w:sz w:val="28"/>
          <w:szCs w:val="28"/>
          <w:lang w:val="zh-CN"/>
        </w:rPr>
        <w:t>发展规划思路确立的，根据学校的要求，该《</w:t>
      </w:r>
      <w:r w:rsidRPr="00104D67">
        <w:rPr>
          <w:rFonts w:asciiTheme="minorEastAsia" w:hAnsiTheme="minorEastAsia" w:cs="Times New Roman" w:hint="eastAsia"/>
          <w:color w:val="000000"/>
          <w:sz w:val="28"/>
          <w:szCs w:val="28"/>
        </w:rPr>
        <w:t>发展规划</w:t>
      </w:r>
      <w:r w:rsidRPr="00104D67">
        <w:rPr>
          <w:rFonts w:asciiTheme="minorEastAsia" w:hAnsiTheme="minorEastAsia" w:cs="Times New Roman" w:hint="eastAsia"/>
          <w:sz w:val="28"/>
          <w:szCs w:val="28"/>
          <w:lang w:val="zh-CN"/>
        </w:rPr>
        <w:t>》经过主管校领导修改后上报学校备案，并有一定</w:t>
      </w:r>
      <w:r w:rsidRPr="00104D67">
        <w:rPr>
          <w:rFonts w:asciiTheme="minorEastAsia" w:hAnsiTheme="minorEastAsia" w:cs="Times New Roman" w:hint="eastAsia"/>
          <w:sz w:val="28"/>
          <w:szCs w:val="28"/>
          <w:lang w:val="zh-CN"/>
        </w:rPr>
        <w:lastRenderedPageBreak/>
        <w:t>的量化指标，《中国矿业大学高水平运动队十</w:t>
      </w:r>
      <w:r>
        <w:rPr>
          <w:rFonts w:asciiTheme="minorEastAsia" w:hAnsiTheme="minorEastAsia" w:cs="Times New Roman" w:hint="eastAsia"/>
          <w:sz w:val="28"/>
          <w:szCs w:val="28"/>
          <w:lang w:val="zh-CN"/>
        </w:rPr>
        <w:t>三</w:t>
      </w:r>
      <w:r w:rsidRPr="00104D67">
        <w:rPr>
          <w:rFonts w:asciiTheme="minorEastAsia" w:hAnsiTheme="minorEastAsia" w:cs="Times New Roman" w:hint="eastAsia"/>
          <w:sz w:val="28"/>
          <w:szCs w:val="28"/>
          <w:lang w:val="zh-CN"/>
        </w:rPr>
        <w:t>五发展规划》中明确提出了：“</w:t>
      </w:r>
      <w:r w:rsidRPr="00104D67">
        <w:rPr>
          <w:rFonts w:asciiTheme="minorEastAsia" w:hAnsiTheme="minorEastAsia" w:cs="Times New Roman" w:hint="eastAsia"/>
          <w:sz w:val="28"/>
          <w:szCs w:val="28"/>
        </w:rPr>
        <w:t>20</w:t>
      </w:r>
      <w:r>
        <w:rPr>
          <w:rFonts w:asciiTheme="minorEastAsia" w:hAnsiTheme="minorEastAsia" w:cs="Times New Roman" w:hint="eastAsia"/>
          <w:sz w:val="28"/>
          <w:szCs w:val="28"/>
        </w:rPr>
        <w:t>16</w:t>
      </w:r>
      <w:r w:rsidRPr="00104D67">
        <w:rPr>
          <w:rFonts w:asciiTheme="minorEastAsia" w:hAnsiTheme="minorEastAsia" w:cs="Times New Roman" w:hint="eastAsia"/>
          <w:sz w:val="28"/>
          <w:szCs w:val="28"/>
        </w:rPr>
        <w:t>—20</w:t>
      </w:r>
      <w:r>
        <w:rPr>
          <w:rFonts w:asciiTheme="minorEastAsia" w:hAnsiTheme="minorEastAsia" w:cs="Times New Roman" w:hint="eastAsia"/>
          <w:sz w:val="28"/>
          <w:szCs w:val="28"/>
        </w:rPr>
        <w:t>20</w:t>
      </w:r>
      <w:r w:rsidRPr="00104D67">
        <w:rPr>
          <w:rFonts w:asciiTheme="minorEastAsia" w:hAnsiTheme="minorEastAsia" w:cs="Times New Roman" w:hint="eastAsia"/>
          <w:sz w:val="28"/>
          <w:szCs w:val="28"/>
        </w:rPr>
        <w:t>年中国矿业大学高水平运动队应继续保持在江苏省和全国高校的领先地位，在201</w:t>
      </w:r>
      <w:r>
        <w:rPr>
          <w:rFonts w:asciiTheme="minorEastAsia" w:hAnsiTheme="minorEastAsia" w:cs="Times New Roman" w:hint="eastAsia"/>
          <w:sz w:val="28"/>
          <w:szCs w:val="28"/>
        </w:rPr>
        <w:t>8</w:t>
      </w:r>
      <w:r w:rsidRPr="00104D67">
        <w:rPr>
          <w:rFonts w:asciiTheme="minorEastAsia" w:hAnsiTheme="minorEastAsia" w:cs="Times New Roman" w:hint="eastAsia"/>
          <w:sz w:val="28"/>
          <w:szCs w:val="28"/>
        </w:rPr>
        <w:t>年的江苏省省运会和201</w:t>
      </w:r>
      <w:r>
        <w:rPr>
          <w:rFonts w:asciiTheme="minorEastAsia" w:hAnsiTheme="minorEastAsia" w:cs="Times New Roman" w:hint="eastAsia"/>
          <w:sz w:val="28"/>
          <w:szCs w:val="28"/>
        </w:rPr>
        <w:t>7</w:t>
      </w:r>
      <w:r w:rsidRPr="00104D67">
        <w:rPr>
          <w:rFonts w:asciiTheme="minorEastAsia" w:hAnsiTheme="minorEastAsia" w:cs="Times New Roman" w:hint="eastAsia"/>
          <w:sz w:val="28"/>
          <w:szCs w:val="28"/>
        </w:rPr>
        <w:t>年全国大学生运动会上，确保‘校长杯’。</w:t>
      </w:r>
    </w:p>
    <w:p w:rsidR="00104D67" w:rsidRPr="00104D67" w:rsidRDefault="00104D67" w:rsidP="00104D67">
      <w:pPr>
        <w:widowControl/>
        <w:adjustRightInd w:val="0"/>
        <w:snapToGrid w:val="0"/>
        <w:spacing w:line="360" w:lineRule="auto"/>
        <w:ind w:firstLineChars="200" w:firstLine="560"/>
        <w:jc w:val="left"/>
        <w:rPr>
          <w:rFonts w:asciiTheme="minorEastAsia" w:hAnsiTheme="minorEastAsia" w:cs="宋体"/>
          <w:kern w:val="0"/>
          <w:sz w:val="28"/>
          <w:szCs w:val="28"/>
          <w:lang w:val="zh-CN"/>
        </w:rPr>
      </w:pPr>
      <w:r w:rsidRPr="00104D67">
        <w:rPr>
          <w:rFonts w:asciiTheme="minorEastAsia" w:hAnsiTheme="minorEastAsia" w:cs="宋体" w:hint="eastAsia"/>
          <w:kern w:val="0"/>
          <w:sz w:val="28"/>
          <w:szCs w:val="28"/>
          <w:lang w:val="zh-CN"/>
        </w:rPr>
        <w:t>在我校的《中国矿业大学高水平运动队十</w:t>
      </w:r>
      <w:r>
        <w:rPr>
          <w:rFonts w:asciiTheme="minorEastAsia" w:hAnsiTheme="minorEastAsia" w:cs="宋体" w:hint="eastAsia"/>
          <w:kern w:val="0"/>
          <w:sz w:val="28"/>
          <w:szCs w:val="28"/>
          <w:lang w:val="zh-CN"/>
        </w:rPr>
        <w:t>三</w:t>
      </w:r>
      <w:r w:rsidRPr="00104D67">
        <w:rPr>
          <w:rFonts w:asciiTheme="minorEastAsia" w:hAnsiTheme="minorEastAsia" w:cs="宋体" w:hint="eastAsia"/>
          <w:kern w:val="0"/>
          <w:sz w:val="28"/>
          <w:szCs w:val="28"/>
          <w:lang w:val="zh-CN"/>
        </w:rPr>
        <w:t>五发展规划》中，明确了今后五年的发展目标，坚持自己培养和引进教练员人才相结合，强调人才引进与学科发展需要相一致。</w:t>
      </w:r>
      <w:r w:rsidRPr="00104D67">
        <w:rPr>
          <w:rFonts w:asciiTheme="minorEastAsia" w:hAnsiTheme="minorEastAsia" w:cs="宋体" w:hint="eastAsia"/>
          <w:kern w:val="0"/>
          <w:sz w:val="28"/>
          <w:szCs w:val="28"/>
        </w:rPr>
        <w:t>根据国家体育体制和大学生竞赛制度的变革，</w:t>
      </w:r>
      <w:proofErr w:type="gramStart"/>
      <w:r w:rsidRPr="00104D67">
        <w:rPr>
          <w:rFonts w:asciiTheme="minorEastAsia" w:hAnsiTheme="minorEastAsia" w:cs="宋体" w:hint="eastAsia"/>
          <w:kern w:val="0"/>
          <w:sz w:val="28"/>
          <w:szCs w:val="28"/>
          <w:lang w:val="zh-CN"/>
        </w:rPr>
        <w:t>走</w:t>
      </w:r>
      <w:r>
        <w:rPr>
          <w:rFonts w:asciiTheme="minorEastAsia" w:hAnsiTheme="minorEastAsia" w:cs="宋体" w:hint="eastAsia"/>
          <w:kern w:val="0"/>
          <w:sz w:val="28"/>
          <w:szCs w:val="28"/>
          <w:lang w:val="zh-CN"/>
        </w:rPr>
        <w:t>体教</w:t>
      </w:r>
      <w:proofErr w:type="gramEnd"/>
      <w:r>
        <w:rPr>
          <w:rFonts w:asciiTheme="minorEastAsia" w:hAnsiTheme="minorEastAsia" w:cs="宋体" w:hint="eastAsia"/>
          <w:kern w:val="0"/>
          <w:sz w:val="28"/>
          <w:szCs w:val="28"/>
          <w:lang w:val="zh-CN"/>
        </w:rPr>
        <w:t>融合</w:t>
      </w:r>
      <w:r w:rsidRPr="00104D67">
        <w:rPr>
          <w:rFonts w:asciiTheme="minorEastAsia" w:hAnsiTheme="minorEastAsia" w:cs="宋体" w:hint="eastAsia"/>
          <w:kern w:val="0"/>
          <w:sz w:val="28"/>
          <w:szCs w:val="28"/>
          <w:lang w:val="zh-CN"/>
        </w:rPr>
        <w:t>，共同发展的道路。</w:t>
      </w:r>
    </w:p>
    <w:p w:rsidR="0030578E" w:rsidRPr="00B074C9" w:rsidRDefault="00104D67" w:rsidP="00304DC6">
      <w:pPr>
        <w:adjustRightInd w:val="0"/>
        <w:snapToGrid w:val="0"/>
        <w:spacing w:line="360" w:lineRule="auto"/>
        <w:ind w:firstLineChars="200" w:firstLine="560"/>
        <w:rPr>
          <w:rFonts w:ascii="宋体" w:eastAsia="宋体" w:hAnsi="宋体" w:cs="Times New Roman"/>
          <w:color w:val="000000"/>
          <w:sz w:val="28"/>
          <w:szCs w:val="28"/>
        </w:rPr>
      </w:pPr>
      <w:r w:rsidRPr="00104D67">
        <w:rPr>
          <w:rFonts w:asciiTheme="minorEastAsia" w:hAnsiTheme="minorEastAsia" w:cs="Times New Roman" w:hint="eastAsia"/>
          <w:sz w:val="28"/>
          <w:szCs w:val="28"/>
          <w:lang w:val="zh-CN"/>
        </w:rPr>
        <w:t>在各队具体方案中，提出女子篮球队力争两年</w:t>
      </w:r>
      <w:r>
        <w:rPr>
          <w:rFonts w:asciiTheme="minorEastAsia" w:hAnsiTheme="minorEastAsia" w:cs="Times New Roman" w:hint="eastAsia"/>
          <w:sz w:val="28"/>
          <w:szCs w:val="28"/>
          <w:lang w:val="zh-CN"/>
        </w:rPr>
        <w:t>进入全国四强等目标</w:t>
      </w:r>
      <w:r w:rsidRPr="00104D67">
        <w:rPr>
          <w:rFonts w:asciiTheme="minorEastAsia" w:hAnsiTheme="minorEastAsia" w:cs="Times New Roman" w:hint="eastAsia"/>
          <w:sz w:val="28"/>
          <w:szCs w:val="28"/>
          <w:lang w:val="zh-CN"/>
        </w:rPr>
        <w:t>，</w:t>
      </w:r>
      <w:r>
        <w:rPr>
          <w:rFonts w:asciiTheme="minorEastAsia" w:hAnsiTheme="minorEastAsia" w:cs="Times New Roman" w:hint="eastAsia"/>
          <w:sz w:val="28"/>
          <w:szCs w:val="28"/>
          <w:lang w:val="zh-CN"/>
        </w:rPr>
        <w:t>另专门提出了</w:t>
      </w:r>
      <w:r>
        <w:rPr>
          <w:rFonts w:ascii="宋体" w:eastAsia="宋体" w:hAnsi="宋体" w:cs="Times New Roman" w:hint="eastAsia"/>
          <w:color w:val="000000"/>
          <w:sz w:val="28"/>
          <w:szCs w:val="28"/>
        </w:rPr>
        <w:t>申办高水平足球运动队。</w:t>
      </w:r>
    </w:p>
    <w:p w:rsidR="007B6D45" w:rsidRDefault="008B2453" w:rsidP="00304DC6">
      <w:pPr>
        <w:adjustRightInd w:val="0"/>
        <w:snapToGrid w:val="0"/>
        <w:spacing w:line="360" w:lineRule="auto"/>
        <w:ind w:firstLine="570"/>
        <w:jc w:val="center"/>
        <w:rPr>
          <w:rFonts w:asciiTheme="minorEastAsia" w:hAnsiTheme="minorEastAsia"/>
          <w:b/>
          <w:sz w:val="28"/>
          <w:szCs w:val="28"/>
        </w:rPr>
      </w:pPr>
      <w:r>
        <w:rPr>
          <w:rFonts w:asciiTheme="minorEastAsia" w:hAnsiTheme="minorEastAsia" w:hint="eastAsia"/>
          <w:b/>
          <w:sz w:val="28"/>
          <w:szCs w:val="28"/>
        </w:rPr>
        <w:t>二</w:t>
      </w:r>
      <w:r w:rsidR="00F6457D" w:rsidRPr="00F6457D">
        <w:rPr>
          <w:rFonts w:asciiTheme="minorEastAsia" w:hAnsiTheme="minorEastAsia" w:hint="eastAsia"/>
          <w:b/>
          <w:sz w:val="28"/>
          <w:szCs w:val="28"/>
        </w:rPr>
        <w:t>、运动队管理</w:t>
      </w:r>
    </w:p>
    <w:p w:rsidR="00F6457D" w:rsidRPr="008E6D52" w:rsidRDefault="001A613D" w:rsidP="001A613D">
      <w:pPr>
        <w:adjustRightInd w:val="0"/>
        <w:snapToGrid w:val="0"/>
        <w:spacing w:line="360" w:lineRule="auto"/>
        <w:rPr>
          <w:rFonts w:asciiTheme="minorEastAsia" w:hAnsiTheme="minorEastAsia"/>
          <w:b/>
          <w:sz w:val="28"/>
          <w:szCs w:val="28"/>
        </w:rPr>
      </w:pPr>
      <w:r w:rsidRPr="008E6D52">
        <w:rPr>
          <w:rFonts w:asciiTheme="minorEastAsia" w:hAnsiTheme="minorEastAsia" w:hint="eastAsia"/>
          <w:b/>
          <w:sz w:val="28"/>
          <w:szCs w:val="28"/>
        </w:rPr>
        <w:t>（一）招生管理</w:t>
      </w:r>
    </w:p>
    <w:p w:rsidR="001A613D" w:rsidRPr="001A613D" w:rsidRDefault="001A613D" w:rsidP="00BF43D6">
      <w:pPr>
        <w:adjustRightInd w:val="0"/>
        <w:snapToGrid w:val="0"/>
        <w:spacing w:line="360" w:lineRule="auto"/>
        <w:ind w:firstLineChars="200" w:firstLine="560"/>
        <w:rPr>
          <w:rFonts w:ascii="宋体" w:eastAsia="宋体" w:hAnsi="宋体" w:cs="Times New Roman"/>
          <w:sz w:val="28"/>
          <w:szCs w:val="28"/>
        </w:rPr>
      </w:pPr>
      <w:r w:rsidRPr="001A613D">
        <w:rPr>
          <w:rFonts w:ascii="宋体" w:eastAsia="宋体" w:hAnsi="宋体" w:cs="Times New Roman" w:hint="eastAsia"/>
          <w:bCs/>
          <w:sz w:val="28"/>
          <w:szCs w:val="28"/>
        </w:rPr>
        <w:t>自1983年创立高水平运动队以来，中国矿业大学</w:t>
      </w:r>
      <w:r w:rsidRPr="001A613D">
        <w:rPr>
          <w:rFonts w:ascii="宋体" w:eastAsia="宋体" w:hAnsi="宋体" w:cs="Times New Roman" w:hint="eastAsia"/>
          <w:sz w:val="28"/>
          <w:szCs w:val="28"/>
        </w:rPr>
        <w:t>高水平运动员的招生工作</w:t>
      </w:r>
      <w:r w:rsidRPr="001A613D">
        <w:rPr>
          <w:rFonts w:ascii="宋体" w:eastAsia="宋体" w:hAnsi="宋体" w:cs="Times New Roman" w:hint="eastAsia"/>
          <w:color w:val="000000"/>
          <w:sz w:val="28"/>
          <w:szCs w:val="28"/>
        </w:rPr>
        <w:t>始终是在严格遵守教育部和江苏省</w:t>
      </w:r>
      <w:r>
        <w:rPr>
          <w:rFonts w:ascii="宋体" w:eastAsia="宋体" w:hAnsi="宋体" w:cs="Times New Roman" w:hint="eastAsia"/>
          <w:color w:val="000000"/>
          <w:sz w:val="28"/>
          <w:szCs w:val="28"/>
        </w:rPr>
        <w:t>教育厅</w:t>
      </w:r>
      <w:r w:rsidRPr="001A613D">
        <w:rPr>
          <w:rFonts w:ascii="宋体" w:eastAsia="宋体" w:hAnsi="宋体" w:cs="Times New Roman" w:hint="eastAsia"/>
          <w:color w:val="000000"/>
          <w:sz w:val="28"/>
          <w:szCs w:val="28"/>
        </w:rPr>
        <w:t>的招生政策与相关法规的前提下，结合学校各支运动队的现实需要和长远发展，有计划、有步骤的开展。为保障招生工作正常有序的进行，</w:t>
      </w:r>
      <w:r w:rsidRPr="001A613D">
        <w:rPr>
          <w:rFonts w:ascii="宋体" w:eastAsia="宋体" w:hAnsi="宋体" w:cs="Times New Roman" w:hint="eastAsia"/>
          <w:sz w:val="28"/>
          <w:szCs w:val="28"/>
        </w:rPr>
        <w:t>学校专门成立了高水平运动员招生工作领导小组，组长由分管教学和体育工作的校领导担任，成员由校招生办、校纪委、体育学院负责人和有关运动项目的校内外专家组成，主要负责研究、决策高水平运动员招生工作中的重大事项；负责审核、制定测试标准和程序；确定高水平运动员测试合格者名单；然后报江苏省招生办公室统一进行高水平测试和参加高考，统一择优录取。同时，学校还专门制定了《中国矿业大学关于招收高水平运动员实施办法》，用于指导规范高水平运动员的招生工作。每个学年度由体育学院负责组织各支运动队的领队和教练员对所在队伍的现状和未来发展进行研究讨论，并在讨论的基础上分别提</w:t>
      </w:r>
      <w:r w:rsidRPr="001A613D">
        <w:rPr>
          <w:rFonts w:ascii="宋体" w:eastAsia="宋体" w:hAnsi="宋体" w:cs="Times New Roman" w:hint="eastAsia"/>
          <w:sz w:val="28"/>
          <w:szCs w:val="28"/>
        </w:rPr>
        <w:lastRenderedPageBreak/>
        <w:t>出各自的招生计划书，内容包括招生计划、招生范围、报考条件、测试内容和录取等五项。体育学院统一汇总后</w:t>
      </w:r>
      <w:r>
        <w:rPr>
          <w:rFonts w:ascii="宋体" w:eastAsia="宋体" w:hAnsi="宋体" w:cs="Times New Roman" w:hint="eastAsia"/>
          <w:sz w:val="28"/>
          <w:szCs w:val="28"/>
        </w:rPr>
        <w:t>，</w:t>
      </w:r>
      <w:proofErr w:type="gramStart"/>
      <w:r w:rsidRPr="001A613D">
        <w:rPr>
          <w:rFonts w:ascii="宋体" w:eastAsia="宋体" w:hAnsi="宋体" w:cs="Times New Roman" w:hint="eastAsia"/>
          <w:sz w:val="28"/>
          <w:szCs w:val="28"/>
        </w:rPr>
        <w:t>报校高水平</w:t>
      </w:r>
      <w:proofErr w:type="gramEnd"/>
      <w:r w:rsidRPr="001A613D">
        <w:rPr>
          <w:rFonts w:ascii="宋体" w:eastAsia="宋体" w:hAnsi="宋体" w:cs="Times New Roman" w:hint="eastAsia"/>
          <w:sz w:val="28"/>
          <w:szCs w:val="28"/>
        </w:rPr>
        <w:t>运动员招生工作领导小组讨论研究，并结合学校具体条件提出整改意见，并将意见及时反馈给体育学院。在此基础上，由体育学院再次召集各队领队和教练员，结合反馈意见对招生计划书做进一步的修改，并再次上报，最终由校高水平运动员招生工作领导小组确定本年度招生计划，并交由校招生工作办公室完成并及时在学校网站上发布《年度高水平运动员招生简章》，内容包括招生计划、招生范围、报考条件、报名方法、报名考试的时间和地点、测试内容、招生方法、录取和其他等九项。</w:t>
      </w:r>
    </w:p>
    <w:p w:rsidR="001A613D" w:rsidRPr="001A613D" w:rsidRDefault="001A613D" w:rsidP="00BF43D6">
      <w:pPr>
        <w:adjustRightInd w:val="0"/>
        <w:snapToGrid w:val="0"/>
        <w:spacing w:line="360" w:lineRule="auto"/>
        <w:ind w:firstLineChars="200" w:firstLine="560"/>
        <w:rPr>
          <w:rFonts w:ascii="宋体" w:eastAsia="宋体" w:hAnsi="宋体" w:cs="Times New Roman"/>
          <w:sz w:val="28"/>
          <w:szCs w:val="28"/>
        </w:rPr>
      </w:pPr>
      <w:r w:rsidRPr="001A613D">
        <w:rPr>
          <w:rFonts w:ascii="宋体" w:eastAsia="宋体" w:hAnsi="宋体" w:cs="Times New Roman" w:hint="eastAsia"/>
          <w:sz w:val="28"/>
          <w:szCs w:val="28"/>
        </w:rPr>
        <w:t>高水平运动员领导小组的集体负责和集体审核保证了学校整体招生工作的严格有序开展，保证了新鲜血液的及时补充，有效地促进了各运动队的内部良性循环，保证了训练效果和运动成绩的不断取得。</w:t>
      </w:r>
    </w:p>
    <w:p w:rsidR="001A613D" w:rsidRDefault="001A613D" w:rsidP="00BF43D6">
      <w:pPr>
        <w:adjustRightInd w:val="0"/>
        <w:snapToGrid w:val="0"/>
        <w:spacing w:line="360" w:lineRule="auto"/>
        <w:ind w:firstLineChars="200" w:firstLine="560"/>
        <w:rPr>
          <w:rFonts w:ascii="宋体" w:eastAsia="宋体" w:hAnsi="宋体" w:cs="Times New Roman"/>
          <w:sz w:val="28"/>
          <w:szCs w:val="28"/>
        </w:rPr>
      </w:pPr>
      <w:r w:rsidRPr="001A613D">
        <w:rPr>
          <w:rFonts w:ascii="宋体" w:eastAsia="宋体" w:hAnsi="宋体" w:cs="Times New Roman" w:hint="eastAsia"/>
          <w:sz w:val="28"/>
          <w:szCs w:val="28"/>
        </w:rPr>
        <w:t>由于我校在招收高水平运动员工作中，严格按学校和上级有关规定进行，所以从未出现招生违纪现象，也没有对违纪事件的处理备案材料。</w:t>
      </w:r>
    </w:p>
    <w:p w:rsidR="00BA53DB" w:rsidRPr="001A613D" w:rsidRDefault="00BA53DB" w:rsidP="00BF43D6">
      <w:pPr>
        <w:adjustRightInd w:val="0"/>
        <w:snapToGrid w:val="0"/>
        <w:spacing w:line="360" w:lineRule="auto"/>
        <w:ind w:firstLineChars="200" w:firstLine="562"/>
        <w:rPr>
          <w:rFonts w:ascii="宋体" w:eastAsia="宋体" w:hAnsi="宋体" w:cs="Times New Roman"/>
          <w:b/>
          <w:sz w:val="28"/>
          <w:szCs w:val="28"/>
        </w:rPr>
      </w:pPr>
      <w:r w:rsidRPr="00BA53DB">
        <w:rPr>
          <w:rFonts w:ascii="宋体" w:eastAsia="宋体" w:hAnsi="宋体" w:cs="Times New Roman" w:hint="eastAsia"/>
          <w:b/>
          <w:sz w:val="28"/>
          <w:szCs w:val="28"/>
        </w:rPr>
        <w:t>（二）学籍管理</w:t>
      </w:r>
    </w:p>
    <w:p w:rsidR="00BA53DB" w:rsidRPr="00BA53DB" w:rsidRDefault="00BA53DB" w:rsidP="00BF43D6">
      <w:pPr>
        <w:adjustRightInd w:val="0"/>
        <w:snapToGrid w:val="0"/>
        <w:spacing w:line="360" w:lineRule="auto"/>
        <w:ind w:firstLineChars="200" w:firstLine="560"/>
        <w:rPr>
          <w:rFonts w:ascii="宋体" w:eastAsia="宋体" w:hAnsi="宋体" w:cs="Times New Roman"/>
          <w:sz w:val="28"/>
          <w:szCs w:val="28"/>
        </w:rPr>
      </w:pPr>
      <w:r w:rsidRPr="00BA53DB">
        <w:rPr>
          <w:rFonts w:ascii="宋体" w:eastAsia="宋体" w:hAnsi="宋体" w:cs="Times New Roman"/>
          <w:sz w:val="28"/>
          <w:szCs w:val="28"/>
        </w:rPr>
        <w:t>根据</w:t>
      </w:r>
      <w:r w:rsidRPr="00BA53DB">
        <w:rPr>
          <w:rFonts w:ascii="宋体" w:eastAsia="宋体" w:hAnsi="宋体" w:cs="Times New Roman" w:hint="eastAsia"/>
          <w:sz w:val="28"/>
          <w:szCs w:val="28"/>
        </w:rPr>
        <w:t>教育部</w:t>
      </w:r>
      <w:r w:rsidRPr="00BA53DB">
        <w:rPr>
          <w:rFonts w:ascii="宋体" w:eastAsia="宋体" w:hAnsi="宋体" w:cs="Times New Roman"/>
          <w:sz w:val="28"/>
          <w:szCs w:val="28"/>
        </w:rPr>
        <w:t>《普通高等学校学生管理规定》和江苏省</w:t>
      </w:r>
      <w:r w:rsidRPr="00BA53DB">
        <w:rPr>
          <w:rFonts w:ascii="宋体" w:eastAsia="宋体" w:hAnsi="宋体" w:cs="Times New Roman" w:hint="eastAsia"/>
          <w:sz w:val="28"/>
          <w:szCs w:val="28"/>
        </w:rPr>
        <w:t>《</w:t>
      </w:r>
      <w:r w:rsidRPr="00BA53DB">
        <w:rPr>
          <w:rFonts w:ascii="宋体" w:eastAsia="宋体" w:hAnsi="宋体" w:cs="Times New Roman"/>
          <w:sz w:val="28"/>
          <w:szCs w:val="28"/>
        </w:rPr>
        <w:t>普通高等学校学分制管理若干问题的暂行规定》，结合</w:t>
      </w:r>
      <w:r w:rsidRPr="00BA53DB">
        <w:rPr>
          <w:rFonts w:ascii="宋体" w:eastAsia="宋体" w:hAnsi="宋体" w:cs="Times New Roman" w:hint="eastAsia"/>
          <w:sz w:val="28"/>
          <w:szCs w:val="28"/>
        </w:rPr>
        <w:t>我</w:t>
      </w:r>
      <w:r w:rsidRPr="00BA53DB">
        <w:rPr>
          <w:rFonts w:ascii="宋体" w:eastAsia="宋体" w:hAnsi="宋体" w:cs="Times New Roman"/>
          <w:sz w:val="28"/>
          <w:szCs w:val="28"/>
        </w:rPr>
        <w:t>校实际情况，</w:t>
      </w:r>
      <w:r w:rsidRPr="00BA53DB">
        <w:rPr>
          <w:rFonts w:ascii="宋体" w:eastAsia="宋体" w:hAnsi="宋体" w:cs="Times New Roman" w:hint="eastAsia"/>
          <w:sz w:val="28"/>
          <w:szCs w:val="28"/>
        </w:rPr>
        <w:t>我校制定了《中国矿业大学高水平运动队学籍管理规定》，用于指导、规范我校高水平运动员的学籍管理工作。主要内容包括新生入学、注册与考勤、休学停学与复学等六大部分。在实际工作过程中，学校从新生入学开始即严格按照学籍管理规定的相关要求认真执行，按照专业设置分年级开设有具体学分要求的专业课程，并严格考核；在日常学习过程中，</w:t>
      </w:r>
      <w:proofErr w:type="gramStart"/>
      <w:r w:rsidRPr="00BA53DB">
        <w:rPr>
          <w:rFonts w:ascii="宋体" w:eastAsia="宋体" w:hAnsi="宋体" w:cs="Times New Roman" w:hint="eastAsia"/>
          <w:sz w:val="28"/>
          <w:szCs w:val="28"/>
        </w:rPr>
        <w:t>严格请</w:t>
      </w:r>
      <w:proofErr w:type="gramEnd"/>
      <w:r w:rsidRPr="00BA53DB">
        <w:rPr>
          <w:rFonts w:ascii="宋体" w:eastAsia="宋体" w:hAnsi="宋体" w:cs="Times New Roman" w:hint="eastAsia"/>
          <w:sz w:val="28"/>
          <w:szCs w:val="28"/>
        </w:rPr>
        <w:t>销假等学籍纪律的执行和检查；四年学习期满后，完成专业要求学分总数并没有受到学校相关纪律处分的颁发学位证书</w:t>
      </w:r>
      <w:r w:rsidRPr="00BA53DB">
        <w:rPr>
          <w:rFonts w:ascii="宋体" w:eastAsia="宋体" w:hAnsi="宋体" w:cs="Times New Roman" w:hint="eastAsia"/>
          <w:sz w:val="28"/>
          <w:szCs w:val="28"/>
        </w:rPr>
        <w:lastRenderedPageBreak/>
        <w:t>与毕业证书，未完成的按照学籍管理规定另行处理。</w:t>
      </w:r>
    </w:p>
    <w:p w:rsidR="00BA53DB" w:rsidRPr="00BA53DB" w:rsidRDefault="00BA53DB" w:rsidP="00BA53DB">
      <w:pPr>
        <w:adjustRightInd w:val="0"/>
        <w:snapToGrid w:val="0"/>
        <w:spacing w:line="360" w:lineRule="auto"/>
        <w:ind w:firstLineChars="200" w:firstLine="560"/>
        <w:rPr>
          <w:rFonts w:ascii="宋体" w:eastAsia="宋体" w:hAnsi="宋体" w:cs="Times New Roman"/>
          <w:sz w:val="28"/>
          <w:szCs w:val="28"/>
        </w:rPr>
      </w:pPr>
      <w:r w:rsidRPr="00BA53DB">
        <w:rPr>
          <w:rFonts w:ascii="宋体" w:eastAsia="宋体" w:hAnsi="宋体" w:cs="Times New Roman" w:hint="eastAsia"/>
          <w:sz w:val="28"/>
          <w:szCs w:val="28"/>
        </w:rPr>
        <w:t>同时，结合</w:t>
      </w:r>
      <w:proofErr w:type="gramStart"/>
      <w:r w:rsidRPr="00BA53DB">
        <w:rPr>
          <w:rFonts w:ascii="宋体" w:eastAsia="宋体" w:hAnsi="宋体" w:cs="Times New Roman" w:hint="eastAsia"/>
          <w:sz w:val="28"/>
          <w:szCs w:val="28"/>
        </w:rPr>
        <w:t>运动队</w:t>
      </w:r>
      <w:proofErr w:type="gramEnd"/>
      <w:r w:rsidRPr="00BA53DB">
        <w:rPr>
          <w:rFonts w:ascii="宋体" w:eastAsia="宋体" w:hAnsi="宋体" w:cs="Times New Roman" w:hint="eastAsia"/>
          <w:sz w:val="28"/>
          <w:szCs w:val="28"/>
        </w:rPr>
        <w:t>训练比赛的特殊性，学校在学籍管理上采取了个体化的培养方案与灵活措施，主要包括：</w:t>
      </w:r>
    </w:p>
    <w:p w:rsidR="00BA53DB" w:rsidRPr="00BA53DB" w:rsidRDefault="00BA53DB" w:rsidP="00BA53DB">
      <w:pPr>
        <w:adjustRightInd w:val="0"/>
        <w:snapToGrid w:val="0"/>
        <w:spacing w:line="360" w:lineRule="auto"/>
        <w:ind w:firstLineChars="200" w:firstLine="560"/>
        <w:rPr>
          <w:rFonts w:ascii="宋体" w:eastAsia="宋体" w:hAnsi="宋体" w:cs="Times New Roman"/>
          <w:sz w:val="28"/>
          <w:szCs w:val="28"/>
        </w:rPr>
      </w:pPr>
      <w:r w:rsidRPr="00BA53DB">
        <w:rPr>
          <w:rFonts w:ascii="宋体" w:eastAsia="宋体" w:hAnsi="宋体" w:cs="Times New Roman" w:hint="eastAsia"/>
          <w:sz w:val="28"/>
          <w:szCs w:val="28"/>
        </w:rPr>
        <w:t>根据运动员学生入学时的实际文化课水平单独编班上课，灵活安排教学。即在保证专业课学时的前提下，结合运动员学生的实际文化水平开展专业课的教学和考核工作，注意学生在学习过程中的实际感受，注重理解基础上的互动式教学；</w:t>
      </w:r>
    </w:p>
    <w:p w:rsidR="00BA53DB" w:rsidRPr="00BA53DB" w:rsidRDefault="00BA53DB" w:rsidP="00BA53DB">
      <w:pPr>
        <w:adjustRightInd w:val="0"/>
        <w:snapToGrid w:val="0"/>
        <w:spacing w:line="360" w:lineRule="auto"/>
        <w:ind w:firstLineChars="200" w:firstLine="560"/>
        <w:rPr>
          <w:rFonts w:ascii="宋体" w:eastAsia="宋体" w:hAnsi="宋体" w:cs="Times New Roman"/>
          <w:sz w:val="28"/>
          <w:szCs w:val="28"/>
        </w:rPr>
      </w:pPr>
      <w:r w:rsidRPr="00BA53DB">
        <w:rPr>
          <w:rFonts w:ascii="宋体" w:eastAsia="宋体" w:hAnsi="宋体" w:cs="Times New Roman" w:hint="eastAsia"/>
          <w:sz w:val="28"/>
          <w:szCs w:val="28"/>
        </w:rPr>
        <w:t>灵活安排上课时间及赛后集中统一补课。由于运动员的训练时间固定在每天清晨和下午等时间段，同时根据不同阶段的比赛任务要进行不同时间长度的集中训练，因此，学校充分考虑到这些特殊性情况来安排运动员学生的上课时间，同时注意在大赛后为参加比赛的运动员统一集中补课，解除他们的后顾之忧。</w:t>
      </w:r>
    </w:p>
    <w:p w:rsidR="00BA53DB" w:rsidRPr="00BA53DB" w:rsidRDefault="00BA53DB" w:rsidP="00BA53DB">
      <w:pPr>
        <w:adjustRightInd w:val="0"/>
        <w:snapToGrid w:val="0"/>
        <w:spacing w:line="360" w:lineRule="auto"/>
        <w:ind w:firstLineChars="200" w:firstLine="560"/>
        <w:rPr>
          <w:rFonts w:ascii="宋体" w:eastAsia="宋体" w:hAnsi="宋体" w:cs="Times New Roman"/>
          <w:sz w:val="28"/>
          <w:szCs w:val="28"/>
        </w:rPr>
      </w:pPr>
      <w:r w:rsidRPr="00BA53DB">
        <w:rPr>
          <w:rFonts w:ascii="宋体" w:eastAsia="宋体" w:hAnsi="宋体" w:cs="Times New Roman" w:hint="eastAsia"/>
          <w:sz w:val="28"/>
          <w:szCs w:val="28"/>
        </w:rPr>
        <w:t>学校还根据运动员学生的特点，制定了相应的文化课成绩管理办法，把运动训练和比赛成绩计入文化课考核，极大的调动了运动员学生学习与训练的积极性。</w:t>
      </w:r>
    </w:p>
    <w:p w:rsidR="00BA53DB" w:rsidRPr="00BA53DB" w:rsidRDefault="00BA53DB" w:rsidP="00BA53DB">
      <w:pPr>
        <w:adjustRightInd w:val="0"/>
        <w:snapToGrid w:val="0"/>
        <w:spacing w:line="360" w:lineRule="auto"/>
        <w:ind w:firstLineChars="200" w:firstLine="560"/>
        <w:rPr>
          <w:rFonts w:ascii="宋体" w:eastAsia="宋体" w:hAnsi="宋体" w:cs="Times New Roman"/>
          <w:sz w:val="28"/>
          <w:szCs w:val="28"/>
        </w:rPr>
      </w:pPr>
      <w:r w:rsidRPr="00BA53DB">
        <w:rPr>
          <w:rFonts w:ascii="宋体" w:eastAsia="宋体" w:hAnsi="宋体" w:cs="Times New Roman" w:hint="eastAsia"/>
          <w:sz w:val="28"/>
          <w:szCs w:val="28"/>
        </w:rPr>
        <w:t>这些措施的制定和实施使得我校运动员学生的学籍管理更为科学，也更为合理，有更具有人性化。</w:t>
      </w:r>
    </w:p>
    <w:p w:rsidR="001A613D" w:rsidRPr="00EA4F18" w:rsidRDefault="00BA53DB" w:rsidP="00EA4F18">
      <w:pPr>
        <w:adjustRightInd w:val="0"/>
        <w:snapToGrid w:val="0"/>
        <w:spacing w:line="360" w:lineRule="auto"/>
        <w:ind w:firstLine="570"/>
        <w:rPr>
          <w:rFonts w:ascii="Times New Roman" w:eastAsia="宋体" w:hAnsi="Times New Roman" w:cs="Times New Roman"/>
          <w:sz w:val="28"/>
          <w:szCs w:val="28"/>
        </w:rPr>
      </w:pPr>
      <w:r w:rsidRPr="00BA53DB">
        <w:rPr>
          <w:rFonts w:ascii="宋体" w:eastAsia="宋体" w:hAnsi="宋体" w:cs="Times New Roman" w:hint="eastAsia"/>
          <w:sz w:val="28"/>
          <w:szCs w:val="28"/>
        </w:rPr>
        <w:t>学校还根据运动员的实际情况分别制定了学籍管理档案，内容包括运动员的个人基本情况、大学生涯设计表、校院两级系列管理规定等。其中，大学生涯设计表是针对运动员个人的特定条件，为了更好的开展运动训练比赛和文化课学习而制定的，内容包括个人的学年目标和大学生涯目标设定，有效地引导和督促了运动员在大学期间的学习、生活和训练，对学生的帮助非常大，实际效果显著。</w:t>
      </w:r>
    </w:p>
    <w:p w:rsidR="00BA53DB" w:rsidRPr="00EA4F18" w:rsidRDefault="00BA53DB" w:rsidP="00EA4F18">
      <w:pPr>
        <w:adjustRightInd w:val="0"/>
        <w:snapToGrid w:val="0"/>
        <w:spacing w:line="360" w:lineRule="auto"/>
        <w:ind w:firstLine="570"/>
        <w:rPr>
          <w:b/>
          <w:sz w:val="28"/>
          <w:szCs w:val="28"/>
        </w:rPr>
      </w:pPr>
      <w:r w:rsidRPr="00EA4F18">
        <w:rPr>
          <w:rFonts w:ascii="Times New Roman" w:eastAsia="宋体" w:hAnsi="Times New Roman" w:cs="Times New Roman" w:hint="eastAsia"/>
          <w:b/>
          <w:sz w:val="28"/>
          <w:szCs w:val="28"/>
        </w:rPr>
        <w:t>（三）</w:t>
      </w:r>
      <w:r w:rsidR="00EA4F18" w:rsidRPr="00EA4F18">
        <w:rPr>
          <w:b/>
          <w:sz w:val="28"/>
          <w:szCs w:val="28"/>
        </w:rPr>
        <w:t>训练竞赛管理</w:t>
      </w:r>
      <w:r w:rsidR="00EA4F18" w:rsidRPr="00EA4F18">
        <w:rPr>
          <w:rFonts w:hint="eastAsia"/>
          <w:b/>
          <w:sz w:val="28"/>
          <w:szCs w:val="28"/>
        </w:rPr>
        <w:t>及日常管理</w:t>
      </w:r>
    </w:p>
    <w:p w:rsidR="00EA4F18" w:rsidRPr="00EA4F18" w:rsidRDefault="00EA4F18" w:rsidP="00EA4F18">
      <w:pPr>
        <w:adjustRightInd w:val="0"/>
        <w:snapToGrid w:val="0"/>
        <w:spacing w:line="360" w:lineRule="auto"/>
        <w:ind w:firstLineChars="200" w:firstLine="560"/>
        <w:rPr>
          <w:rFonts w:ascii="宋体" w:eastAsia="宋体" w:hAnsi="宋体" w:cs="Times New Roman"/>
          <w:color w:val="000000"/>
          <w:sz w:val="28"/>
          <w:szCs w:val="28"/>
        </w:rPr>
      </w:pPr>
      <w:r w:rsidRPr="00EA4F18">
        <w:rPr>
          <w:rFonts w:ascii="宋体" w:eastAsia="宋体" w:hAnsi="宋体" w:cs="Times New Roman" w:hint="eastAsia"/>
          <w:color w:val="000000"/>
          <w:sz w:val="28"/>
          <w:szCs w:val="28"/>
        </w:rPr>
        <w:t>我校高水平运动队的运</w:t>
      </w:r>
      <w:r>
        <w:rPr>
          <w:rFonts w:ascii="宋体" w:eastAsia="宋体" w:hAnsi="宋体" w:cs="Times New Roman" w:hint="eastAsia"/>
          <w:color w:val="000000"/>
          <w:sz w:val="28"/>
          <w:szCs w:val="28"/>
        </w:rPr>
        <w:t>动训练竞赛管理主要由各运动队教练员</w:t>
      </w:r>
      <w:r>
        <w:rPr>
          <w:rFonts w:ascii="宋体" w:eastAsia="宋体" w:hAnsi="宋体" w:cs="Times New Roman" w:hint="eastAsia"/>
          <w:color w:val="000000"/>
          <w:sz w:val="28"/>
          <w:szCs w:val="28"/>
        </w:rPr>
        <w:lastRenderedPageBreak/>
        <w:t>负责，所在班级班主任和学生</w:t>
      </w:r>
      <w:r w:rsidRPr="00EA4F18">
        <w:rPr>
          <w:rFonts w:ascii="宋体" w:eastAsia="宋体" w:hAnsi="宋体" w:cs="Times New Roman" w:hint="eastAsia"/>
          <w:color w:val="000000"/>
          <w:sz w:val="28"/>
          <w:szCs w:val="28"/>
        </w:rPr>
        <w:t>辅导员辅助管理。运动员学生的日常管理则以年级政治辅导员和班主任为主。</w:t>
      </w:r>
    </w:p>
    <w:p w:rsidR="00EA4F18" w:rsidRPr="00EA4F18" w:rsidRDefault="00EA4F18" w:rsidP="00EA4F18">
      <w:pPr>
        <w:adjustRightInd w:val="0"/>
        <w:snapToGrid w:val="0"/>
        <w:spacing w:line="360" w:lineRule="auto"/>
        <w:ind w:firstLineChars="200" w:firstLine="560"/>
        <w:rPr>
          <w:rFonts w:ascii="宋体" w:eastAsia="宋体" w:hAnsi="宋体" w:cs="Times New Roman"/>
          <w:color w:val="000000"/>
          <w:sz w:val="28"/>
          <w:szCs w:val="28"/>
        </w:rPr>
      </w:pPr>
      <w:r w:rsidRPr="00EA4F18">
        <w:rPr>
          <w:rFonts w:ascii="宋体" w:eastAsia="宋体" w:hAnsi="宋体" w:cs="Times New Roman" w:hint="eastAsia"/>
          <w:color w:val="000000"/>
          <w:sz w:val="28"/>
          <w:szCs w:val="28"/>
        </w:rPr>
        <w:t>为了保证各运动队运动训练和日常管理工作的顺利、有序开展，学校和体育学院先后制定了《中国矿业大学高水平运动队工作条例》、《中国矿业大学高水平运动队训练管理办法》、《中国矿业大学高水平运动队学生训练、学习考勤及考试管理细则》、《中国矿业大学高水平运动队学生文化课学习管理办法》和《中国矿业大学关于加强高水平运动队学生管理的若干规定》等相关管理办法和条例，同时结合《中国矿业大学学生管理手册》的相关内容，构成了全面的管理条例网络，内容涉及高水平运动队管理工作的方方面面。学校和体育学院还进一步结合《教育部国家体育总局关于进一步加强普通高等学校高水平运动队建设的意见》以及学校的整体工作思路和安排，对以上两个管理规定进行了有针对性的细化完善，从而有效保障了高水平运动队建设工作的顺利开展。</w:t>
      </w:r>
    </w:p>
    <w:p w:rsidR="00EA4F18" w:rsidRPr="00EA4F18" w:rsidRDefault="00EA4F18" w:rsidP="00EA4F18">
      <w:pPr>
        <w:adjustRightInd w:val="0"/>
        <w:snapToGrid w:val="0"/>
        <w:spacing w:line="360" w:lineRule="auto"/>
        <w:ind w:firstLineChars="200" w:firstLine="560"/>
        <w:rPr>
          <w:rFonts w:ascii="宋体" w:eastAsia="宋体" w:hAnsi="宋体" w:cs="Times New Roman"/>
          <w:color w:val="000000"/>
          <w:sz w:val="28"/>
          <w:szCs w:val="28"/>
        </w:rPr>
      </w:pPr>
      <w:r w:rsidRPr="00EA4F18">
        <w:rPr>
          <w:rFonts w:ascii="宋体" w:eastAsia="宋体" w:hAnsi="宋体" w:cs="Times New Roman" w:hint="eastAsia"/>
          <w:color w:val="000000"/>
          <w:sz w:val="28"/>
          <w:szCs w:val="28"/>
        </w:rPr>
        <w:t>在运动训练竞赛管理方面，各运动队教练员结合各级竞赛的日程安排和运动员的实际身体状况认真制定训练计划，并注意在训练中观察队员的实际状态，有针对性的进行提醒和帮助。同时，各运动队教练员每两周一次的集中业务学习给他们提供了有效和必要的交流心得机会，形成的共识使得彼此的训练更为科学，少走了很多弯路，避免了不必要的重复。</w:t>
      </w:r>
    </w:p>
    <w:p w:rsidR="00EA4F18" w:rsidRPr="00EA4F18" w:rsidRDefault="00EA4F18" w:rsidP="00EA4F18">
      <w:pPr>
        <w:adjustRightInd w:val="0"/>
        <w:snapToGrid w:val="0"/>
        <w:spacing w:line="360" w:lineRule="auto"/>
        <w:ind w:firstLineChars="200" w:firstLine="560"/>
        <w:rPr>
          <w:rFonts w:ascii="宋体" w:eastAsia="宋体" w:hAnsi="宋体" w:cs="Times New Roman"/>
          <w:color w:val="000000"/>
          <w:sz w:val="28"/>
          <w:szCs w:val="28"/>
        </w:rPr>
      </w:pPr>
      <w:r w:rsidRPr="00EA4F18">
        <w:rPr>
          <w:rFonts w:ascii="宋体" w:eastAsia="宋体" w:hAnsi="宋体" w:cs="Times New Roman" w:hint="eastAsia"/>
          <w:color w:val="000000"/>
          <w:sz w:val="28"/>
          <w:szCs w:val="28"/>
        </w:rPr>
        <w:t>多年来，我校坚持教练员训练计划检查制度，要求以大运会、省运会、大学生锦标赛为训练周期，科学安排训练与比赛，积极鼓励以赛带练，提高训练与比赛能力、成绩。为了保证运动训练的效果和与队员的沟通，还要求队员在训练以后要写训练日记，以加深理解、消化训练内容和提高训练效果。</w:t>
      </w:r>
    </w:p>
    <w:p w:rsidR="00EA4F18" w:rsidRPr="00EA4F18" w:rsidRDefault="00EA4F18" w:rsidP="00EA4F18">
      <w:pPr>
        <w:adjustRightInd w:val="0"/>
        <w:snapToGrid w:val="0"/>
        <w:spacing w:line="360" w:lineRule="auto"/>
        <w:ind w:firstLineChars="200" w:firstLine="560"/>
        <w:rPr>
          <w:rFonts w:ascii="宋体" w:eastAsia="宋体" w:hAnsi="宋体" w:cs="Times New Roman"/>
          <w:color w:val="000000"/>
          <w:sz w:val="28"/>
          <w:szCs w:val="28"/>
        </w:rPr>
      </w:pPr>
      <w:r w:rsidRPr="00EA4F18">
        <w:rPr>
          <w:rFonts w:ascii="宋体" w:eastAsia="宋体" w:hAnsi="宋体" w:cs="Times New Roman" w:hint="eastAsia"/>
          <w:color w:val="000000"/>
          <w:sz w:val="28"/>
          <w:szCs w:val="28"/>
        </w:rPr>
        <w:lastRenderedPageBreak/>
        <w:t>在大赛在即、训练比较紧张的阶段，各运动队都要安派一定的集中训练，队员对于耽误的课程学习非常担心，年级辅导员和班主任及时了解了他们的情况，与</w:t>
      </w:r>
      <w:smartTag w:uri="urn:schemas-microsoft-com:office:smarttags" w:element="PersonName">
        <w:smartTagPr>
          <w:attr w:name="ProductID" w:val="任课"/>
        </w:smartTagPr>
        <w:r w:rsidRPr="00EA4F18">
          <w:rPr>
            <w:rFonts w:ascii="宋体" w:eastAsia="宋体" w:hAnsi="宋体" w:cs="Times New Roman" w:hint="eastAsia"/>
            <w:color w:val="000000"/>
            <w:sz w:val="28"/>
            <w:szCs w:val="28"/>
          </w:rPr>
          <w:t>任课</w:t>
        </w:r>
      </w:smartTag>
      <w:r w:rsidRPr="00EA4F18">
        <w:rPr>
          <w:rFonts w:ascii="宋体" w:eastAsia="宋体" w:hAnsi="宋体" w:cs="Times New Roman" w:hint="eastAsia"/>
          <w:color w:val="000000"/>
          <w:sz w:val="28"/>
          <w:szCs w:val="28"/>
        </w:rPr>
        <w:t>老师取得联系，为他们安排了赛后补课，解决后顾之忧。辅导员和班主任对运动队学生思想上引导，生活上关心，赢得了广大学生的信任。运动员的苦恼和疑惑经常向辅导员和班主任寻求帮助，辅导员和班主任总是能够耐心的开导他们，帮助他们树立信心、转变心态，以一种乐观向上、健康进取的态度投入到训练当中。这些工作都有效地配合了教练员的工作，促进了训练水平的提高和在大赛中优异成绩的取得。</w:t>
      </w:r>
    </w:p>
    <w:p w:rsidR="00EA4F18" w:rsidRPr="00EA4F18" w:rsidRDefault="00EA4F18" w:rsidP="00EA4F18">
      <w:pPr>
        <w:adjustRightInd w:val="0"/>
        <w:snapToGrid w:val="0"/>
        <w:spacing w:line="360" w:lineRule="auto"/>
        <w:ind w:firstLineChars="200" w:firstLine="560"/>
        <w:rPr>
          <w:rFonts w:ascii="宋体" w:eastAsia="宋体" w:hAnsi="宋体" w:cs="Times New Roman"/>
          <w:color w:val="000000"/>
          <w:sz w:val="28"/>
          <w:szCs w:val="28"/>
        </w:rPr>
      </w:pPr>
      <w:r w:rsidRPr="00EA4F18">
        <w:rPr>
          <w:rFonts w:ascii="宋体" w:eastAsia="宋体" w:hAnsi="宋体" w:cs="Times New Roman" w:hint="eastAsia"/>
          <w:color w:val="000000"/>
          <w:sz w:val="28"/>
          <w:szCs w:val="28"/>
        </w:rPr>
        <w:t>在高水平运动员的日常管理方面，年级辅导员和班主任充分考虑到他们的特殊性，本着“服务学生、发展学生”的宗旨，为他们的运动成绩的取得提供服务，为他们全面素质的提升指导。同时，严格学校和学院各项管理办法和规定的执行。在日常行为方面，在学习、工作和生活中，对他们高标准、严要求，强化日常管理，教他们如何做事做人。</w:t>
      </w:r>
    </w:p>
    <w:p w:rsidR="00EA4F18" w:rsidRPr="00EA4F18" w:rsidRDefault="00EA4F18" w:rsidP="00EA4F18">
      <w:pPr>
        <w:adjustRightInd w:val="0"/>
        <w:snapToGrid w:val="0"/>
        <w:spacing w:line="360" w:lineRule="auto"/>
        <w:ind w:firstLineChars="200" w:firstLine="560"/>
        <w:rPr>
          <w:rFonts w:ascii="宋体" w:eastAsia="宋体" w:hAnsi="宋体" w:cs="Times New Roman"/>
          <w:color w:val="000000"/>
          <w:sz w:val="28"/>
          <w:szCs w:val="28"/>
        </w:rPr>
      </w:pPr>
      <w:r w:rsidRPr="00EA4F18">
        <w:rPr>
          <w:rFonts w:ascii="宋体" w:eastAsia="宋体" w:hAnsi="宋体" w:cs="Times New Roman" w:hint="eastAsia"/>
          <w:sz w:val="28"/>
          <w:szCs w:val="28"/>
        </w:rPr>
        <w:t>通过行之有效的教育和管理，我校高水平运动队学生的素质得到了提升，实现了全面发展。主要表现在：一是学生思想进步，运动员学生党员的数量和质量稳步提升。学生党员主动学习党的理论知识，提高自身思想觉悟，在运动队发挥了党员的先锋模范带头作用；二是科学文化素质进一步增强，对文化课学习的态度较为端正，学习风气日趋浓厚。学生学习的积极性和主动性有了很大提高，并由此带动了班风建设，班级氛围健康向上；三是</w:t>
      </w:r>
      <w:r w:rsidRPr="00EA4F18">
        <w:rPr>
          <w:rFonts w:ascii="Times New Roman" w:eastAsia="宋体" w:hAnsi="Times New Roman" w:cs="Times New Roman" w:hint="eastAsia"/>
          <w:sz w:val="28"/>
          <w:szCs w:val="28"/>
        </w:rPr>
        <w:t>实践动手能力显著提高，我院积极</w:t>
      </w:r>
      <w:r w:rsidRPr="00EA4F18">
        <w:rPr>
          <w:rFonts w:ascii="Times New Roman" w:eastAsia="宋体" w:hAnsi="Times New Roman" w:cs="Times New Roman"/>
          <w:sz w:val="28"/>
          <w:szCs w:val="28"/>
        </w:rPr>
        <w:t>组织</w:t>
      </w:r>
      <w:r w:rsidRPr="00EA4F18">
        <w:rPr>
          <w:rFonts w:ascii="Times New Roman" w:eastAsia="宋体" w:hAnsi="Times New Roman" w:cs="Times New Roman" w:hint="eastAsia"/>
          <w:sz w:val="28"/>
          <w:szCs w:val="28"/>
        </w:rPr>
        <w:t>运动员</w:t>
      </w:r>
      <w:r w:rsidRPr="00EA4F18">
        <w:rPr>
          <w:rFonts w:ascii="Times New Roman" w:eastAsia="宋体" w:hAnsi="Times New Roman" w:cs="Times New Roman"/>
          <w:sz w:val="28"/>
          <w:szCs w:val="28"/>
        </w:rPr>
        <w:t>学生参加校大学生科技文化节和文化艺术节</w:t>
      </w:r>
      <w:r w:rsidRPr="00EA4F18">
        <w:rPr>
          <w:rFonts w:ascii="Times New Roman" w:eastAsia="宋体" w:hAnsi="Times New Roman" w:cs="Times New Roman" w:hint="eastAsia"/>
          <w:sz w:val="28"/>
          <w:szCs w:val="28"/>
        </w:rPr>
        <w:t>等课外文体活动</w:t>
      </w:r>
      <w:r w:rsidRPr="00EA4F18">
        <w:rPr>
          <w:rFonts w:ascii="Times New Roman" w:eastAsia="宋体" w:hAnsi="Times New Roman" w:cs="Times New Roman"/>
          <w:sz w:val="28"/>
          <w:szCs w:val="28"/>
        </w:rPr>
        <w:t>，</w:t>
      </w:r>
      <w:r w:rsidRPr="00EA4F18">
        <w:rPr>
          <w:rFonts w:ascii="Times New Roman" w:eastAsia="宋体" w:hAnsi="Times New Roman" w:cs="Times New Roman" w:hint="eastAsia"/>
          <w:sz w:val="28"/>
          <w:szCs w:val="28"/>
        </w:rPr>
        <w:t>给他们提供了展示自我才华的广大舞台，同时还加深了与普通学生的交流与沟通，有利于运动队学生的健康成长。</w:t>
      </w:r>
    </w:p>
    <w:p w:rsidR="00EA4F18" w:rsidRPr="00EA4F18" w:rsidRDefault="00EA4F18" w:rsidP="00EA4F18">
      <w:pPr>
        <w:adjustRightInd w:val="0"/>
        <w:snapToGrid w:val="0"/>
        <w:spacing w:line="360" w:lineRule="auto"/>
        <w:ind w:firstLineChars="200" w:firstLine="560"/>
        <w:rPr>
          <w:rFonts w:ascii="Times New Roman" w:eastAsia="宋体" w:hAnsi="Times New Roman" w:cs="Times New Roman"/>
          <w:sz w:val="28"/>
          <w:szCs w:val="28"/>
        </w:rPr>
      </w:pPr>
      <w:r w:rsidRPr="00EA4F18">
        <w:rPr>
          <w:rFonts w:ascii="Times New Roman" w:eastAsia="宋体" w:hAnsi="Times New Roman" w:cs="Times New Roman" w:hint="eastAsia"/>
          <w:sz w:val="28"/>
          <w:szCs w:val="28"/>
        </w:rPr>
        <w:lastRenderedPageBreak/>
        <w:t>对于违纪的运动员学生，我们严格按照学校和学院的相关管理规定严格执行，绝不姑息，使得我校运动员学生的违纪现象消失在萌芽状态之中。体育学院每学期不定期召开运动员学生大会，经常通过案例教育进行警示教育，通过一个个活生生的案例，使广大学生认识到学习机会的来之不易，懂得了珍惜和感恩，学会把握好自己的人生，从而顺利圆满的完成四年的大学学习生涯。</w:t>
      </w:r>
    </w:p>
    <w:p w:rsidR="00EA4F18" w:rsidRDefault="00EA4F18" w:rsidP="00D010A1">
      <w:pPr>
        <w:adjustRightInd w:val="0"/>
        <w:snapToGrid w:val="0"/>
        <w:spacing w:line="360" w:lineRule="auto"/>
        <w:ind w:firstLine="570"/>
        <w:rPr>
          <w:rFonts w:ascii="Times New Roman" w:eastAsia="宋体" w:hAnsi="Times New Roman" w:cs="Times New Roman"/>
          <w:sz w:val="28"/>
          <w:szCs w:val="28"/>
        </w:rPr>
      </w:pPr>
      <w:r w:rsidRPr="00EA4F18">
        <w:rPr>
          <w:rFonts w:ascii="Times New Roman" w:eastAsia="宋体" w:hAnsi="Times New Roman" w:cs="Times New Roman" w:hint="eastAsia"/>
          <w:sz w:val="28"/>
          <w:szCs w:val="28"/>
        </w:rPr>
        <w:t>学校还非常重视运动员新生的入学教育工作，开学之初即对他们进行思想上的正确引导，有针对性的开展教育工作，使他们入学之初即在思想上有一个正确的认识观念，为今后四年的发展打下良好的基础。学校还非常注重采取解决思想问题与解决实际问题相结合的工作作风，及时发现运动员大学生在学习、思想、生活、以及就业等方面存在的困难和疑惑，及时发现、及时解决，让他们体味到了组织上的关心和爱护。</w:t>
      </w:r>
    </w:p>
    <w:p w:rsidR="00EA4F18" w:rsidRDefault="008E6D52" w:rsidP="00D010A1">
      <w:pPr>
        <w:adjustRightInd w:val="0"/>
        <w:snapToGrid w:val="0"/>
        <w:spacing w:line="360" w:lineRule="auto"/>
        <w:ind w:firstLineChars="945" w:firstLine="2656"/>
        <w:rPr>
          <w:b/>
          <w:sz w:val="28"/>
          <w:szCs w:val="28"/>
        </w:rPr>
      </w:pPr>
      <w:r>
        <w:rPr>
          <w:rFonts w:hint="eastAsia"/>
          <w:b/>
          <w:sz w:val="28"/>
          <w:szCs w:val="28"/>
        </w:rPr>
        <w:t>三</w:t>
      </w:r>
      <w:r w:rsidR="00D010A1" w:rsidRPr="00D010A1">
        <w:rPr>
          <w:rFonts w:hint="eastAsia"/>
          <w:b/>
          <w:sz w:val="28"/>
          <w:szCs w:val="28"/>
        </w:rPr>
        <w:t>、教练员队伍建设</w:t>
      </w:r>
    </w:p>
    <w:p w:rsidR="00D010A1" w:rsidRPr="00D010A1" w:rsidRDefault="00D010A1" w:rsidP="00D010A1">
      <w:pPr>
        <w:adjustRightInd w:val="0"/>
        <w:snapToGrid w:val="0"/>
        <w:spacing w:line="360" w:lineRule="auto"/>
        <w:ind w:firstLineChars="196" w:firstLine="549"/>
        <w:rPr>
          <w:rFonts w:ascii="宋体" w:eastAsia="宋体" w:hAnsi="宋体" w:cs="Times New Roman"/>
          <w:color w:val="000000"/>
          <w:sz w:val="28"/>
          <w:szCs w:val="28"/>
        </w:rPr>
      </w:pPr>
      <w:r w:rsidRPr="00D010A1">
        <w:rPr>
          <w:rFonts w:ascii="宋体" w:eastAsia="宋体" w:hAnsi="宋体" w:cs="Times New Roman" w:hint="eastAsia"/>
          <w:color w:val="000000"/>
          <w:sz w:val="28"/>
          <w:szCs w:val="28"/>
        </w:rPr>
        <w:t>高水平运动队的建设与发展离不开一支优秀的教练员队伍。我校在高水平运动队教练员队伍的建设过程中，始终坚持“走出去和引进来相结合”的方针，在积极引进高水平教练员的同时，注重在本校教师（特别是青年教师队伍）中挖掘人才，两者相结合、以培养为主，逐步完善我校的教练员队伍。</w:t>
      </w:r>
    </w:p>
    <w:p w:rsidR="00D010A1" w:rsidRPr="00D010A1" w:rsidRDefault="00D010A1" w:rsidP="00D010A1">
      <w:pPr>
        <w:adjustRightInd w:val="0"/>
        <w:snapToGrid w:val="0"/>
        <w:spacing w:line="360" w:lineRule="auto"/>
        <w:ind w:firstLineChars="200" w:firstLine="560"/>
        <w:rPr>
          <w:rFonts w:ascii="宋体" w:eastAsia="宋体" w:hAnsi="宋体" w:cs="Times New Roman"/>
          <w:color w:val="000000"/>
          <w:sz w:val="28"/>
          <w:szCs w:val="28"/>
        </w:rPr>
      </w:pPr>
      <w:r w:rsidRPr="00D010A1">
        <w:rPr>
          <w:rFonts w:ascii="宋体" w:eastAsia="宋体" w:hAnsi="宋体" w:cs="Times New Roman" w:hint="eastAsia"/>
          <w:color w:val="000000"/>
          <w:sz w:val="28"/>
          <w:szCs w:val="28"/>
        </w:rPr>
        <w:t>在引进人才工作方面，我校制定了《</w:t>
      </w:r>
      <w:r w:rsidRPr="00D010A1">
        <w:rPr>
          <w:rFonts w:ascii="宋体" w:eastAsia="宋体" w:hAnsi="宋体" w:cs="Arial" w:hint="eastAsia"/>
          <w:bCs/>
          <w:color w:val="000000"/>
          <w:sz w:val="28"/>
          <w:szCs w:val="28"/>
        </w:rPr>
        <w:t>中国矿业大学引进优秀人才暂行规定</w:t>
      </w:r>
      <w:r w:rsidRPr="00D010A1">
        <w:rPr>
          <w:rFonts w:ascii="宋体" w:eastAsia="宋体" w:hAnsi="宋体" w:cs="Times New Roman" w:hint="eastAsia"/>
          <w:color w:val="000000"/>
          <w:sz w:val="28"/>
          <w:szCs w:val="28"/>
        </w:rPr>
        <w:t>》、《</w:t>
      </w:r>
      <w:r w:rsidRPr="00D010A1">
        <w:rPr>
          <w:rFonts w:ascii="宋体" w:eastAsia="宋体" w:hAnsi="宋体" w:cs="Arial" w:hint="eastAsia"/>
          <w:bCs/>
          <w:color w:val="000000"/>
          <w:sz w:val="28"/>
          <w:szCs w:val="28"/>
        </w:rPr>
        <w:t>中国矿业大学引进优秀教练员规定</w:t>
      </w:r>
      <w:r w:rsidRPr="00D010A1">
        <w:rPr>
          <w:rFonts w:ascii="宋体" w:eastAsia="宋体" w:hAnsi="宋体" w:cs="Times New Roman" w:hint="eastAsia"/>
          <w:color w:val="000000"/>
          <w:sz w:val="28"/>
          <w:szCs w:val="28"/>
        </w:rPr>
        <w:t>》等引进优秀教练员和特殊人才的相关制度，根据引进教练员的实际工作能力为其提供住房、经济补贴等不同层次的优惠政策。</w:t>
      </w:r>
    </w:p>
    <w:p w:rsidR="00D010A1" w:rsidRPr="00D010A1" w:rsidRDefault="00D010A1" w:rsidP="00D010A1">
      <w:pPr>
        <w:adjustRightInd w:val="0"/>
        <w:snapToGrid w:val="0"/>
        <w:spacing w:line="360" w:lineRule="auto"/>
        <w:ind w:firstLineChars="200" w:firstLine="560"/>
        <w:rPr>
          <w:rFonts w:ascii="宋体" w:eastAsia="宋体" w:hAnsi="宋体" w:cs="Times New Roman"/>
          <w:color w:val="000000"/>
          <w:sz w:val="28"/>
          <w:szCs w:val="28"/>
        </w:rPr>
      </w:pPr>
      <w:r w:rsidRPr="00D010A1">
        <w:rPr>
          <w:rFonts w:ascii="宋体" w:eastAsia="宋体" w:hAnsi="宋体" w:cs="Times New Roman" w:hint="eastAsia"/>
          <w:color w:val="000000"/>
          <w:sz w:val="28"/>
          <w:szCs w:val="28"/>
        </w:rPr>
        <w:t>建立教练员业务档案和竞争上岗机制（竞争上岗前要签署协议合同），在晋升职称、评奖等方面给予政策倾斜，特殊对待。</w:t>
      </w:r>
    </w:p>
    <w:p w:rsidR="00D010A1" w:rsidRPr="00D010A1" w:rsidRDefault="00D010A1" w:rsidP="00D010A1">
      <w:pPr>
        <w:adjustRightInd w:val="0"/>
        <w:snapToGrid w:val="0"/>
        <w:spacing w:line="360" w:lineRule="auto"/>
        <w:ind w:firstLineChars="200" w:firstLine="560"/>
        <w:rPr>
          <w:rFonts w:ascii="宋体" w:eastAsia="宋体" w:hAnsi="宋体" w:cs="Times New Roman"/>
          <w:color w:val="000000"/>
          <w:sz w:val="28"/>
          <w:szCs w:val="28"/>
        </w:rPr>
      </w:pPr>
      <w:r w:rsidRPr="00D010A1">
        <w:rPr>
          <w:rFonts w:ascii="宋体" w:eastAsia="宋体" w:hAnsi="宋体" w:cs="Times New Roman" w:hint="eastAsia"/>
          <w:color w:val="000000"/>
          <w:sz w:val="28"/>
          <w:szCs w:val="28"/>
        </w:rPr>
        <w:lastRenderedPageBreak/>
        <w:t>在内部人才培养方面，学校注重在青年教师队伍中营造“比、学、赶、帮、超”的良好氛围，促进青年教师的发展，并挖掘其中的优秀分子组织培训，为今后的发展做好人才储备工作。</w:t>
      </w:r>
    </w:p>
    <w:p w:rsidR="00D010A1" w:rsidRPr="00D010A1" w:rsidRDefault="00D010A1" w:rsidP="00D010A1">
      <w:pPr>
        <w:adjustRightInd w:val="0"/>
        <w:snapToGrid w:val="0"/>
        <w:spacing w:line="360" w:lineRule="auto"/>
        <w:ind w:firstLineChars="200" w:firstLine="560"/>
        <w:rPr>
          <w:rFonts w:ascii="Times New Roman" w:eastAsia="宋体" w:hAnsi="Times New Roman" w:cs="Times New Roman"/>
          <w:sz w:val="28"/>
          <w:szCs w:val="28"/>
        </w:rPr>
      </w:pPr>
      <w:r w:rsidRPr="00D010A1">
        <w:rPr>
          <w:rFonts w:ascii="宋体" w:eastAsia="宋体" w:hAnsi="宋体" w:cs="Times New Roman" w:hint="eastAsia"/>
          <w:color w:val="000000"/>
          <w:sz w:val="28"/>
          <w:szCs w:val="28"/>
        </w:rPr>
        <w:t>在教练员队伍的管理方面，我校制定了《</w:t>
      </w:r>
      <w:bookmarkStart w:id="0" w:name="_Toc112477486"/>
      <w:r w:rsidRPr="00D010A1">
        <w:rPr>
          <w:rFonts w:ascii="宋体" w:eastAsia="宋体" w:hAnsi="宋体" w:cs="Times New Roman" w:hint="eastAsia"/>
          <w:sz w:val="28"/>
          <w:szCs w:val="28"/>
        </w:rPr>
        <w:t>中国矿业大学运动队教练员岗位职责与要求</w:t>
      </w:r>
      <w:bookmarkEnd w:id="0"/>
      <w:r w:rsidRPr="00D010A1">
        <w:rPr>
          <w:rFonts w:ascii="宋体" w:eastAsia="宋体" w:hAnsi="宋体" w:cs="Times New Roman" w:hint="eastAsia"/>
          <w:color w:val="000000"/>
          <w:sz w:val="28"/>
          <w:szCs w:val="28"/>
        </w:rPr>
        <w:t>》，明确了教练员的任务，规范了教练员的行为。学校还专门建立了教练员业务档案，作为对其考核的重要参照指标。在平时的带队训练过程中，要求教练员进行科学的组织和安排，根据学校和运动员的实际情况制订训练计划、安排训练时间，切实增强训练的实效性。每年的训练计划、训练总结、比赛成绩和比赛总结进行完整的整理和汇总。根据工作实际，教练员全部竟聘上岗，按照实际完成岗位目标的程度制定了合理的教练员工作量计算办法，据此给予相当的物质奖励。</w:t>
      </w:r>
    </w:p>
    <w:p w:rsidR="00D010A1" w:rsidRPr="00D010A1" w:rsidRDefault="00D010A1" w:rsidP="00D010A1">
      <w:pPr>
        <w:adjustRightInd w:val="0"/>
        <w:snapToGrid w:val="0"/>
        <w:spacing w:line="360" w:lineRule="auto"/>
        <w:ind w:firstLineChars="200" w:firstLine="560"/>
        <w:rPr>
          <w:rFonts w:ascii="宋体" w:eastAsia="宋体" w:hAnsi="宋体" w:cs="Times New Roman"/>
          <w:color w:val="FF0000"/>
          <w:sz w:val="28"/>
          <w:szCs w:val="28"/>
        </w:rPr>
      </w:pPr>
      <w:r w:rsidRPr="00D010A1">
        <w:rPr>
          <w:rFonts w:ascii="宋体" w:eastAsia="宋体" w:hAnsi="宋体" w:cs="Times New Roman" w:hint="eastAsia"/>
          <w:bCs/>
          <w:color w:val="000000"/>
          <w:sz w:val="28"/>
          <w:szCs w:val="28"/>
        </w:rPr>
        <w:t>我校制定了</w:t>
      </w:r>
      <w:r w:rsidRPr="00D010A1">
        <w:rPr>
          <w:rFonts w:ascii="宋体" w:eastAsia="宋体" w:hAnsi="宋体" w:cs="Times New Roman" w:hint="eastAsia"/>
          <w:color w:val="000000"/>
          <w:sz w:val="28"/>
          <w:szCs w:val="28"/>
        </w:rPr>
        <w:t>《中国矿业大学运动队教练员岗位职责与要求》。一方面对教练员的职责进行了全面系统的明确，主要包括训练计划的科学合理制定、日常训练的有效开展、认真做好比赛记录、严格运动员管理、切实努力提高理论水平和实践能力、及认真负责选拔优秀队员等项内容；另一方面从思想素质、能力素质、及知识素质等三个角度对教练员的素质提出了全方位的要求。在此基础上，学校每年定期就教练员的素质和能力问题在学生中进行问卷调查，并根据实际结果，奖优罚劣。同时，在要求教练员努力提高自身业务水平，狠抓日常训练关的同时，注意引导教练员提高自身的理论水平，将训练和科研有机的结合起来，两相促进，共同发展，取得了可</w:t>
      </w:r>
      <w:r w:rsidRPr="00D010A1">
        <w:rPr>
          <w:rFonts w:ascii="宋体" w:eastAsia="宋体" w:hAnsi="宋体" w:cs="Times New Roman" w:hint="eastAsia"/>
          <w:sz w:val="28"/>
          <w:szCs w:val="28"/>
        </w:rPr>
        <w:t>喜的成绩。</w:t>
      </w:r>
    </w:p>
    <w:p w:rsidR="00D010A1" w:rsidRPr="00A82FD6" w:rsidRDefault="00D010A1" w:rsidP="00A82FD6">
      <w:pPr>
        <w:adjustRightInd w:val="0"/>
        <w:snapToGrid w:val="0"/>
        <w:spacing w:line="360" w:lineRule="auto"/>
        <w:ind w:firstLineChars="200" w:firstLine="560"/>
        <w:rPr>
          <w:rFonts w:ascii="宋体" w:eastAsia="宋体" w:hAnsi="宋体" w:cs="Times New Roman"/>
          <w:sz w:val="28"/>
          <w:szCs w:val="28"/>
        </w:rPr>
      </w:pPr>
      <w:r w:rsidRPr="00D010A1">
        <w:rPr>
          <w:rFonts w:ascii="宋体" w:eastAsia="宋体" w:hAnsi="宋体" w:cs="Times New Roman" w:hint="eastAsia"/>
          <w:color w:val="000000"/>
          <w:sz w:val="28"/>
          <w:szCs w:val="28"/>
        </w:rPr>
        <w:t>对于优秀教练员的培训既是对他们工作的一种肯定和鼓励，也是我们实施“人才强校”战略和着眼于未来长久发展进行人才储备的有力措施。我校对提高教练员政治、业务素质的规划完整完备、注重实</w:t>
      </w:r>
      <w:r w:rsidRPr="00D010A1">
        <w:rPr>
          <w:rFonts w:ascii="宋体" w:eastAsia="宋体" w:hAnsi="宋体" w:cs="Times New Roman" w:hint="eastAsia"/>
          <w:color w:val="000000"/>
          <w:sz w:val="28"/>
          <w:szCs w:val="28"/>
        </w:rPr>
        <w:lastRenderedPageBreak/>
        <w:t>际工作中的有</w:t>
      </w:r>
      <w:r w:rsidRPr="00D010A1">
        <w:rPr>
          <w:rFonts w:ascii="宋体" w:eastAsia="宋体" w:hAnsi="宋体" w:cs="Times New Roman" w:hint="eastAsia"/>
          <w:sz w:val="28"/>
          <w:szCs w:val="28"/>
        </w:rPr>
        <w:t>效落实及效果考察，对每一位教练员都有具体落实的培训方案和经费支持，通过培训切实提高教练员的理论水平和实际工作能力。</w:t>
      </w:r>
    </w:p>
    <w:p w:rsidR="00A82FD6" w:rsidRPr="00B97ED3" w:rsidRDefault="00A82FD6" w:rsidP="00B97ED3">
      <w:pPr>
        <w:pStyle w:val="a5"/>
        <w:shd w:val="clear" w:color="auto" w:fill="FFFFFF"/>
        <w:adjustRightInd w:val="0"/>
        <w:snapToGrid w:val="0"/>
        <w:spacing w:before="0" w:beforeAutospacing="0" w:after="0" w:afterAutospacing="0" w:line="360" w:lineRule="auto"/>
        <w:ind w:firstLineChars="200" w:firstLine="560"/>
        <w:rPr>
          <w:rFonts w:asciiTheme="minorEastAsia" w:eastAsiaTheme="minorEastAsia" w:hAnsiTheme="minorEastAsia"/>
          <w:sz w:val="28"/>
          <w:szCs w:val="28"/>
        </w:rPr>
      </w:pPr>
      <w:r w:rsidRPr="00A82FD6">
        <w:rPr>
          <w:rFonts w:cs="Times New Roman" w:hint="eastAsia"/>
          <w:sz w:val="28"/>
          <w:szCs w:val="28"/>
        </w:rPr>
        <w:t>我校现有</w:t>
      </w:r>
      <w:r w:rsidRPr="00A82FD6">
        <w:rPr>
          <w:rFonts w:asciiTheme="minorEastAsia" w:eastAsiaTheme="minorEastAsia" w:hAnsiTheme="minorEastAsia" w:cstheme="minorBidi" w:hint="eastAsia"/>
          <w:sz w:val="28"/>
          <w:szCs w:val="28"/>
        </w:rPr>
        <w:t>优秀的足球教练员储备</w:t>
      </w:r>
      <w:r w:rsidRPr="00A82FD6">
        <w:rPr>
          <w:rFonts w:asciiTheme="minorEastAsia" w:hAnsiTheme="minorEastAsia" w:hint="eastAsia"/>
          <w:sz w:val="28"/>
          <w:szCs w:val="28"/>
        </w:rPr>
        <w:t>。周道华老师，</w:t>
      </w:r>
      <w:r w:rsidRPr="00A82FD6">
        <w:rPr>
          <w:sz w:val="28"/>
          <w:szCs w:val="28"/>
          <w:shd w:val="clear" w:color="auto" w:fill="FFFFFF"/>
        </w:rPr>
        <w:t>国家一级足球运动员，毕业于北京体育大学运动系足球专业，</w:t>
      </w:r>
      <w:r w:rsidRPr="00A82FD6">
        <w:rPr>
          <w:rFonts w:hint="eastAsia"/>
          <w:sz w:val="28"/>
          <w:szCs w:val="28"/>
          <w:shd w:val="clear" w:color="auto" w:fill="FFFFFF"/>
        </w:rPr>
        <w:t>曾经</w:t>
      </w:r>
      <w:r w:rsidRPr="00A82FD6">
        <w:rPr>
          <w:sz w:val="28"/>
          <w:szCs w:val="28"/>
          <w:shd w:val="clear" w:color="auto" w:fill="FFFFFF"/>
        </w:rPr>
        <w:t>刷新了世界纪录协会</w:t>
      </w:r>
      <w:proofErr w:type="gramStart"/>
      <w:r w:rsidRPr="00A82FD6">
        <w:rPr>
          <w:sz w:val="28"/>
          <w:szCs w:val="28"/>
          <w:shd w:val="clear" w:color="auto" w:fill="FFFFFF"/>
        </w:rPr>
        <w:t>原连续</w:t>
      </w:r>
      <w:proofErr w:type="gramEnd"/>
      <w:r w:rsidRPr="00A82FD6">
        <w:rPr>
          <w:sz w:val="28"/>
          <w:szCs w:val="28"/>
          <w:shd w:val="clear" w:color="auto" w:fill="FFFFFF"/>
        </w:rPr>
        <w:t>颠球数量最多世界纪录，创造了颠球新的世界纪录。</w:t>
      </w:r>
      <w:r w:rsidRPr="00A82FD6">
        <w:rPr>
          <w:sz w:val="28"/>
          <w:szCs w:val="28"/>
        </w:rPr>
        <w:t>周道华于2014年11月15日上午9时15分至下午16时01分结束，历时6小时46分，在中国矿业大学南湖校区第一运动场，按足球规则走动中用双脚连续不间断颠球45066个，创世界纪录协会世界上连续颠球数量最多世界纪录。按世界纪录</w:t>
      </w:r>
      <w:proofErr w:type="gramStart"/>
      <w:r w:rsidRPr="00A82FD6">
        <w:rPr>
          <w:sz w:val="28"/>
          <w:szCs w:val="28"/>
        </w:rPr>
        <w:t>协会官网数据</w:t>
      </w:r>
      <w:proofErr w:type="gramEnd"/>
      <w:r w:rsidRPr="00A82FD6">
        <w:rPr>
          <w:sz w:val="28"/>
          <w:szCs w:val="28"/>
        </w:rPr>
        <w:t>，连续颠球数量</w:t>
      </w:r>
      <w:proofErr w:type="gramStart"/>
      <w:r w:rsidRPr="00A82FD6">
        <w:rPr>
          <w:sz w:val="28"/>
          <w:szCs w:val="28"/>
        </w:rPr>
        <w:t>最多原</w:t>
      </w:r>
      <w:proofErr w:type="gramEnd"/>
      <w:r w:rsidRPr="00A82FD6">
        <w:rPr>
          <w:sz w:val="28"/>
          <w:szCs w:val="28"/>
        </w:rPr>
        <w:t>纪录为周道华先生于2014年3月2日上午9时58分开始，至下午16时21分25秒结束，历时6小时23分25秒，按足球规则连续颠球42650个。周道华第一次打破颠球世界纪录后，</w:t>
      </w:r>
      <w:r>
        <w:rPr>
          <w:rFonts w:hint="eastAsia"/>
          <w:sz w:val="28"/>
          <w:szCs w:val="28"/>
        </w:rPr>
        <w:t>我校</w:t>
      </w:r>
      <w:r w:rsidRPr="00A82FD6">
        <w:rPr>
          <w:sz w:val="28"/>
          <w:szCs w:val="28"/>
        </w:rPr>
        <w:t>召开了“周道</w:t>
      </w:r>
      <w:r w:rsidRPr="00B97ED3">
        <w:rPr>
          <w:rFonts w:asciiTheme="minorEastAsia" w:eastAsiaTheme="minorEastAsia" w:hAnsiTheme="minorEastAsia"/>
          <w:sz w:val="28"/>
          <w:szCs w:val="28"/>
        </w:rPr>
        <w:t>华打破颠球世界纪录新闻发布会”，国内外100多家媒体争相报道，国内十几所高校、足球学校等邀请他前去讲解，11月6日他应邀参加了中国足协主办的2014中超足球颁奖盛典;著名企业</w:t>
      </w:r>
      <w:proofErr w:type="gramStart"/>
      <w:r w:rsidRPr="00B97ED3">
        <w:rPr>
          <w:rFonts w:asciiTheme="minorEastAsia" w:eastAsiaTheme="minorEastAsia" w:hAnsiTheme="minorEastAsia"/>
          <w:sz w:val="28"/>
          <w:szCs w:val="28"/>
        </w:rPr>
        <w:t>徐州绿健乳业</w:t>
      </w:r>
      <w:proofErr w:type="gramEnd"/>
      <w:r w:rsidRPr="00B97ED3">
        <w:rPr>
          <w:rFonts w:asciiTheme="minorEastAsia" w:eastAsiaTheme="minorEastAsia" w:hAnsiTheme="minorEastAsia"/>
          <w:sz w:val="28"/>
          <w:szCs w:val="28"/>
        </w:rPr>
        <w:t>公司邀请他担任“健康形象大使”</w:t>
      </w:r>
      <w:r w:rsidR="00BF43D6">
        <w:rPr>
          <w:rFonts w:asciiTheme="minorEastAsia" w:eastAsiaTheme="minorEastAsia" w:hAnsiTheme="minorEastAsia" w:hint="eastAsia"/>
          <w:sz w:val="28"/>
          <w:szCs w:val="28"/>
        </w:rPr>
        <w:t>、</w:t>
      </w:r>
      <w:r w:rsidRPr="00B97ED3">
        <w:rPr>
          <w:rFonts w:asciiTheme="minorEastAsia" w:eastAsiaTheme="minorEastAsia" w:hAnsiTheme="minorEastAsia"/>
          <w:sz w:val="28"/>
          <w:szCs w:val="28"/>
        </w:rPr>
        <w:t>江苏汉纳国际文化公司邀请他担任“健康顾问”。</w:t>
      </w:r>
    </w:p>
    <w:p w:rsidR="00B97ED3" w:rsidRPr="00B97ED3" w:rsidRDefault="00B97ED3" w:rsidP="00B97ED3">
      <w:pPr>
        <w:pStyle w:val="a5"/>
        <w:adjustRightInd w:val="0"/>
        <w:snapToGrid w:val="0"/>
        <w:spacing w:before="0" w:beforeAutospacing="0" w:after="0" w:afterAutospacing="0" w:line="360" w:lineRule="auto"/>
        <w:ind w:firstLineChars="200" w:firstLine="560"/>
        <w:rPr>
          <w:rFonts w:asciiTheme="minorEastAsia" w:eastAsiaTheme="minorEastAsia" w:hAnsiTheme="minorEastAsia"/>
          <w:sz w:val="28"/>
          <w:szCs w:val="28"/>
        </w:rPr>
      </w:pPr>
      <w:r w:rsidRPr="00B97ED3">
        <w:rPr>
          <w:rFonts w:asciiTheme="minorEastAsia" w:eastAsiaTheme="minorEastAsia" w:hAnsiTheme="minorEastAsia" w:hint="eastAsia"/>
          <w:sz w:val="28"/>
          <w:szCs w:val="28"/>
        </w:rPr>
        <w:t>徐碧鸿博士，足球专项，2003年在沈阳体育学院攻读体育教育训练专业，获得硕士学位；2012年6月毕业于中国矿业大学管理学院管理科学与工程的科技与教育管理专业，获博士学位，2016年在新西兰奥塔哥大学做访问学者。</w:t>
      </w:r>
    </w:p>
    <w:p w:rsidR="00B97ED3" w:rsidRPr="00375A03" w:rsidRDefault="00B97ED3" w:rsidP="00DD3E78">
      <w:pPr>
        <w:pStyle w:val="a5"/>
        <w:adjustRightInd w:val="0"/>
        <w:snapToGrid w:val="0"/>
        <w:spacing w:before="0" w:beforeAutospacing="0" w:after="0" w:afterAutospacing="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两位老师</w:t>
      </w:r>
      <w:r w:rsidR="00DD3E78">
        <w:rPr>
          <w:rFonts w:asciiTheme="minorEastAsia" w:eastAsiaTheme="minorEastAsia" w:hAnsiTheme="minorEastAsia" w:hint="eastAsia"/>
          <w:sz w:val="28"/>
          <w:szCs w:val="28"/>
        </w:rPr>
        <w:t>近年发表论文12篇，其中在核心期刊发表论文5篇，出版专著1部，参加各种类相关学术会议10余次，今年6月</w:t>
      </w:r>
      <w:r>
        <w:rPr>
          <w:rFonts w:asciiTheme="minorEastAsia" w:eastAsiaTheme="minorEastAsia" w:hAnsiTheme="minorEastAsia" w:hint="eastAsia"/>
          <w:sz w:val="28"/>
          <w:szCs w:val="28"/>
        </w:rPr>
        <w:t>带领由</w:t>
      </w:r>
      <w:r>
        <w:rPr>
          <w:rFonts w:asciiTheme="minorEastAsia" w:eastAsiaTheme="minorEastAsia" w:hAnsiTheme="minorEastAsia" w:hint="eastAsia"/>
          <w:sz w:val="28"/>
          <w:szCs w:val="28"/>
        </w:rPr>
        <w:lastRenderedPageBreak/>
        <w:t>我校普通大学生组成的代表队，获得了江苏省第</w:t>
      </w:r>
      <w:r w:rsidRPr="00375A03">
        <w:rPr>
          <w:rFonts w:asciiTheme="minorEastAsia" w:eastAsiaTheme="minorEastAsia" w:hAnsiTheme="minorEastAsia" w:hint="eastAsia"/>
          <w:sz w:val="28"/>
          <w:szCs w:val="28"/>
        </w:rPr>
        <w:t>十九届运动会高校部足球赛预赛苏北赛区的冠军，现正积极备战决赛阶段的比赛。</w:t>
      </w:r>
    </w:p>
    <w:p w:rsidR="00375A03" w:rsidRPr="00375A03" w:rsidRDefault="00DD3E78" w:rsidP="00375A03">
      <w:pPr>
        <w:pStyle w:val="a5"/>
        <w:adjustRightInd w:val="0"/>
        <w:snapToGrid w:val="0"/>
        <w:spacing w:before="0" w:beforeAutospacing="0" w:after="0" w:afterAutospacing="0" w:line="360" w:lineRule="auto"/>
        <w:ind w:firstLineChars="200" w:firstLine="562"/>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944ADE" w:rsidRPr="00375A03">
        <w:rPr>
          <w:rFonts w:asciiTheme="minorEastAsia" w:eastAsiaTheme="minorEastAsia" w:hAnsiTheme="minorEastAsia" w:hint="eastAsia"/>
          <w:b/>
          <w:sz w:val="28"/>
          <w:szCs w:val="28"/>
        </w:rPr>
        <w:t>、</w:t>
      </w:r>
      <w:r w:rsidR="00C30F45" w:rsidRPr="00375A03">
        <w:rPr>
          <w:rFonts w:asciiTheme="minorEastAsia" w:eastAsiaTheme="minorEastAsia" w:hAnsiTheme="minorEastAsia" w:hint="eastAsia"/>
          <w:b/>
          <w:sz w:val="28"/>
          <w:szCs w:val="28"/>
        </w:rPr>
        <w:t>条件保障</w:t>
      </w:r>
    </w:p>
    <w:p w:rsidR="00375A03" w:rsidRPr="00375A03" w:rsidRDefault="00375A03" w:rsidP="00375A03">
      <w:pPr>
        <w:pStyle w:val="a5"/>
        <w:adjustRightInd w:val="0"/>
        <w:snapToGrid w:val="0"/>
        <w:spacing w:before="0" w:beforeAutospacing="0" w:after="0" w:afterAutospacing="0" w:line="360" w:lineRule="auto"/>
        <w:ind w:firstLineChars="196" w:firstLine="551"/>
        <w:rPr>
          <w:rFonts w:asciiTheme="minorEastAsia" w:eastAsiaTheme="minorEastAsia" w:hAnsiTheme="minorEastAsia"/>
          <w:b/>
          <w:sz w:val="28"/>
          <w:szCs w:val="28"/>
        </w:rPr>
      </w:pPr>
      <w:r w:rsidRPr="00375A03">
        <w:rPr>
          <w:rFonts w:asciiTheme="minorEastAsia" w:eastAsiaTheme="minorEastAsia" w:hAnsiTheme="minorEastAsia" w:hint="eastAsia"/>
          <w:b/>
          <w:sz w:val="28"/>
          <w:szCs w:val="28"/>
        </w:rPr>
        <w:t>（一）</w:t>
      </w:r>
      <w:r w:rsidRPr="00375A03">
        <w:rPr>
          <w:rFonts w:asciiTheme="minorEastAsia" w:eastAsiaTheme="minorEastAsia" w:hAnsiTheme="minorEastAsia" w:cs="Times New Roman" w:hint="eastAsia"/>
          <w:b/>
          <w:bCs/>
          <w:sz w:val="28"/>
          <w:szCs w:val="28"/>
        </w:rPr>
        <w:t>训练场馆设施及设备</w:t>
      </w:r>
    </w:p>
    <w:p w:rsidR="00375A03" w:rsidRDefault="00375A03" w:rsidP="00375A03">
      <w:pPr>
        <w:adjustRightInd w:val="0"/>
        <w:snapToGrid w:val="0"/>
        <w:spacing w:line="360" w:lineRule="auto"/>
        <w:ind w:firstLineChars="200" w:firstLine="560"/>
        <w:rPr>
          <w:rFonts w:asciiTheme="minorEastAsia" w:hAnsiTheme="minorEastAsia" w:cs="Times New Roman"/>
          <w:color w:val="000000"/>
          <w:sz w:val="28"/>
          <w:szCs w:val="28"/>
        </w:rPr>
      </w:pPr>
      <w:r w:rsidRPr="00375A03">
        <w:rPr>
          <w:rFonts w:asciiTheme="minorEastAsia" w:hAnsiTheme="minorEastAsia" w:cs="Times New Roman" w:hint="eastAsia"/>
          <w:color w:val="000000"/>
          <w:sz w:val="28"/>
          <w:szCs w:val="28"/>
        </w:rPr>
        <w:t>我校高水平运动队拥有专用训练场地，现南湖校区有标准足球场3片，文昌校区有标准足球场1片，完全能够满足训练的需要。</w:t>
      </w:r>
    </w:p>
    <w:p w:rsidR="00D539D1" w:rsidRPr="005D148A" w:rsidRDefault="00D539D1" w:rsidP="00D539D1">
      <w:pPr>
        <w:adjustRightInd w:val="0"/>
        <w:snapToGrid w:val="0"/>
        <w:spacing w:line="360" w:lineRule="auto"/>
        <w:ind w:firstLineChars="200" w:firstLine="562"/>
        <w:rPr>
          <w:rFonts w:asciiTheme="minorEastAsia" w:hAnsiTheme="minorEastAsia" w:cs="Times New Roman"/>
          <w:b/>
          <w:color w:val="000000"/>
          <w:sz w:val="28"/>
          <w:szCs w:val="28"/>
        </w:rPr>
      </w:pPr>
      <w:r w:rsidRPr="005D148A">
        <w:rPr>
          <w:rFonts w:asciiTheme="minorEastAsia" w:hAnsiTheme="minorEastAsia" w:cs="Times New Roman" w:hint="eastAsia"/>
          <w:b/>
          <w:color w:val="000000"/>
          <w:sz w:val="28"/>
          <w:szCs w:val="28"/>
        </w:rPr>
        <w:t>（二）训练辅助设施</w:t>
      </w:r>
    </w:p>
    <w:p w:rsidR="00356275" w:rsidRPr="00D539D1" w:rsidRDefault="005D148A" w:rsidP="005D148A">
      <w:pPr>
        <w:adjustRightInd w:val="0"/>
        <w:snapToGrid w:val="0"/>
        <w:spacing w:line="360" w:lineRule="auto"/>
        <w:ind w:firstLineChars="200" w:firstLine="560"/>
        <w:rPr>
          <w:rFonts w:asciiTheme="minorEastAsia" w:hAnsiTheme="minorEastAsia" w:cs="Times New Roman"/>
          <w:b/>
          <w:color w:val="000000"/>
          <w:sz w:val="28"/>
          <w:szCs w:val="28"/>
        </w:rPr>
      </w:pPr>
      <w:r>
        <w:rPr>
          <w:rFonts w:asciiTheme="minorEastAsia" w:hAnsiTheme="minorEastAsia" w:hint="eastAsia"/>
          <w:sz w:val="28"/>
          <w:szCs w:val="28"/>
        </w:rPr>
        <w:t>我校建有体育学院，</w:t>
      </w:r>
      <w:r w:rsidRPr="005D148A">
        <w:rPr>
          <w:rFonts w:asciiTheme="minorEastAsia" w:hAnsiTheme="minorEastAsia" w:hint="eastAsia"/>
          <w:sz w:val="28"/>
          <w:szCs w:val="28"/>
        </w:rPr>
        <w:t>学院有较为成熟的体育学教学科研平台，并为</w:t>
      </w:r>
      <w:r>
        <w:rPr>
          <w:rFonts w:asciiTheme="minorEastAsia" w:hAnsiTheme="minorEastAsia" w:hint="eastAsia"/>
          <w:sz w:val="28"/>
          <w:szCs w:val="28"/>
        </w:rPr>
        <w:t>高水平运动队和体育</w:t>
      </w:r>
      <w:r w:rsidRPr="005D148A">
        <w:rPr>
          <w:rFonts w:asciiTheme="minorEastAsia" w:hAnsiTheme="minorEastAsia" w:hint="eastAsia"/>
          <w:sz w:val="28"/>
          <w:szCs w:val="28"/>
        </w:rPr>
        <w:t>专业配备了满足</w:t>
      </w:r>
      <w:r>
        <w:rPr>
          <w:rFonts w:asciiTheme="minorEastAsia" w:hAnsiTheme="minorEastAsia" w:hint="eastAsia"/>
          <w:sz w:val="28"/>
          <w:szCs w:val="28"/>
        </w:rPr>
        <w:t>训练、</w:t>
      </w:r>
      <w:r w:rsidRPr="005D148A">
        <w:rPr>
          <w:rFonts w:asciiTheme="minorEastAsia" w:hAnsiTheme="minorEastAsia" w:hint="eastAsia"/>
          <w:sz w:val="28"/>
          <w:szCs w:val="28"/>
        </w:rPr>
        <w:t>教学</w:t>
      </w:r>
      <w:r>
        <w:rPr>
          <w:rFonts w:asciiTheme="minorEastAsia" w:hAnsiTheme="minorEastAsia" w:hint="eastAsia"/>
          <w:sz w:val="28"/>
          <w:szCs w:val="28"/>
        </w:rPr>
        <w:t>、</w:t>
      </w:r>
      <w:r w:rsidRPr="005D148A">
        <w:rPr>
          <w:rFonts w:asciiTheme="minorEastAsia" w:hAnsiTheme="minorEastAsia" w:hint="eastAsia"/>
          <w:sz w:val="28"/>
          <w:szCs w:val="28"/>
        </w:rPr>
        <w:t>科研需求的专业实验室。学院设有运动生理学、运动解剖学、体育保健与康复室3个教学实验</w:t>
      </w:r>
      <w:r w:rsidR="00344107">
        <w:rPr>
          <w:rFonts w:asciiTheme="minorEastAsia" w:hAnsiTheme="minorEastAsia" w:hint="eastAsia"/>
          <w:sz w:val="28"/>
          <w:szCs w:val="28"/>
        </w:rPr>
        <w:t>室，以及体机能实验室、运动与健康评估实验室、运动训练辅助实验室，并有运动队专门的力量训练房，</w:t>
      </w:r>
      <w:r w:rsidRPr="005D148A">
        <w:rPr>
          <w:rFonts w:asciiTheme="minorEastAsia" w:hAnsiTheme="minorEastAsia" w:hint="eastAsia"/>
          <w:sz w:val="28"/>
          <w:szCs w:val="28"/>
        </w:rPr>
        <w:t>实验室仪器设备总值达到</w:t>
      </w:r>
      <w:r w:rsidR="00D71EFB">
        <w:rPr>
          <w:rFonts w:asciiTheme="minorEastAsia" w:hAnsiTheme="minorEastAsia" w:hint="eastAsia"/>
          <w:sz w:val="28"/>
          <w:szCs w:val="28"/>
        </w:rPr>
        <w:t>54</w:t>
      </w:r>
      <w:r w:rsidRPr="005D148A">
        <w:rPr>
          <w:rFonts w:asciiTheme="minorEastAsia" w:hAnsiTheme="minorEastAsia" w:hint="eastAsia"/>
          <w:sz w:val="28"/>
          <w:szCs w:val="28"/>
        </w:rPr>
        <w:t>0万，总面积为1100平方米。</w:t>
      </w:r>
    </w:p>
    <w:p w:rsidR="00375A03" w:rsidRPr="00375A03" w:rsidRDefault="00375A03" w:rsidP="00375A03">
      <w:pPr>
        <w:adjustRightInd w:val="0"/>
        <w:snapToGrid w:val="0"/>
        <w:spacing w:line="360" w:lineRule="auto"/>
        <w:ind w:firstLineChars="196" w:firstLine="551"/>
        <w:rPr>
          <w:rFonts w:asciiTheme="minorEastAsia" w:hAnsiTheme="minorEastAsia" w:cs="Times New Roman"/>
          <w:b/>
          <w:color w:val="000000"/>
          <w:sz w:val="28"/>
          <w:szCs w:val="28"/>
        </w:rPr>
      </w:pPr>
      <w:r w:rsidRPr="00375A03">
        <w:rPr>
          <w:rFonts w:asciiTheme="minorEastAsia" w:hAnsiTheme="minorEastAsia" w:cs="Times New Roman" w:hint="eastAsia"/>
          <w:b/>
          <w:color w:val="000000"/>
          <w:sz w:val="28"/>
          <w:szCs w:val="28"/>
        </w:rPr>
        <w:t>（</w:t>
      </w:r>
      <w:r w:rsidR="00D539D1">
        <w:rPr>
          <w:rFonts w:asciiTheme="minorEastAsia" w:hAnsiTheme="minorEastAsia" w:cs="Times New Roman" w:hint="eastAsia"/>
          <w:b/>
          <w:color w:val="000000"/>
          <w:sz w:val="28"/>
          <w:szCs w:val="28"/>
        </w:rPr>
        <w:t>三</w:t>
      </w:r>
      <w:r w:rsidRPr="00375A03">
        <w:rPr>
          <w:rFonts w:asciiTheme="minorEastAsia" w:hAnsiTheme="minorEastAsia" w:cs="Times New Roman" w:hint="eastAsia"/>
          <w:b/>
          <w:color w:val="000000"/>
          <w:sz w:val="28"/>
          <w:szCs w:val="28"/>
        </w:rPr>
        <w:t>）</w:t>
      </w:r>
      <w:r w:rsidRPr="00375A03">
        <w:rPr>
          <w:rFonts w:asciiTheme="minorEastAsia" w:hAnsiTheme="minorEastAsia" w:cs="Times New Roman" w:hint="eastAsia"/>
          <w:b/>
          <w:bCs/>
          <w:sz w:val="28"/>
          <w:szCs w:val="28"/>
        </w:rPr>
        <w:t>经费投入</w:t>
      </w:r>
    </w:p>
    <w:p w:rsidR="00375A03" w:rsidRPr="00CE6966" w:rsidRDefault="00375A03" w:rsidP="00CE6966">
      <w:pPr>
        <w:autoSpaceDE w:val="0"/>
        <w:autoSpaceDN w:val="0"/>
        <w:adjustRightInd w:val="0"/>
        <w:snapToGrid w:val="0"/>
        <w:spacing w:line="360" w:lineRule="auto"/>
        <w:ind w:firstLineChars="200" w:firstLine="560"/>
        <w:rPr>
          <w:rFonts w:asciiTheme="minorEastAsia" w:hAnsiTheme="minorEastAsia" w:cs="Times New Roman"/>
          <w:color w:val="000000"/>
          <w:sz w:val="28"/>
          <w:szCs w:val="28"/>
        </w:rPr>
      </w:pPr>
      <w:r w:rsidRPr="00375A03">
        <w:rPr>
          <w:rFonts w:asciiTheme="minorEastAsia" w:hAnsiTheme="minorEastAsia" w:cs="Times New Roman" w:hint="eastAsia"/>
          <w:color w:val="000000"/>
          <w:sz w:val="28"/>
          <w:szCs w:val="28"/>
        </w:rPr>
        <w:t>我校有运动队年度专项经费预算拨款，2010—2016年人均经费达到2.526</w:t>
      </w:r>
      <w:r w:rsidRPr="00CE6966">
        <w:rPr>
          <w:rFonts w:asciiTheme="minorEastAsia" w:hAnsiTheme="minorEastAsia" w:cs="Times New Roman" w:hint="eastAsia"/>
          <w:color w:val="000000"/>
          <w:sz w:val="28"/>
          <w:szCs w:val="28"/>
        </w:rPr>
        <w:t>万元，可保证训练竞赛的需要。</w:t>
      </w:r>
    </w:p>
    <w:p w:rsidR="00375A03" w:rsidRDefault="00D71EFB" w:rsidP="00CE6966">
      <w:pPr>
        <w:autoSpaceDE w:val="0"/>
        <w:autoSpaceDN w:val="0"/>
        <w:adjustRightInd w:val="0"/>
        <w:snapToGrid w:val="0"/>
        <w:spacing w:line="360" w:lineRule="auto"/>
        <w:ind w:firstLineChars="200" w:firstLine="562"/>
        <w:jc w:val="center"/>
        <w:rPr>
          <w:rFonts w:asciiTheme="minorEastAsia" w:hAnsiTheme="minorEastAsia"/>
          <w:b/>
          <w:sz w:val="28"/>
          <w:szCs w:val="28"/>
        </w:rPr>
      </w:pPr>
      <w:r>
        <w:rPr>
          <w:rFonts w:asciiTheme="minorEastAsia" w:hAnsiTheme="minorEastAsia" w:cs="Times New Roman" w:hint="eastAsia"/>
          <w:b/>
          <w:color w:val="000000"/>
          <w:sz w:val="28"/>
          <w:szCs w:val="28"/>
        </w:rPr>
        <w:t>五</w:t>
      </w:r>
      <w:r w:rsidR="00375A03" w:rsidRPr="00CE6966">
        <w:rPr>
          <w:rFonts w:asciiTheme="minorEastAsia" w:hAnsiTheme="minorEastAsia" w:cs="Times New Roman" w:hint="eastAsia"/>
          <w:b/>
          <w:color w:val="000000"/>
          <w:sz w:val="28"/>
          <w:szCs w:val="28"/>
        </w:rPr>
        <w:t>、</w:t>
      </w:r>
      <w:r w:rsidR="004D0914" w:rsidRPr="00CE6966">
        <w:rPr>
          <w:rFonts w:asciiTheme="minorEastAsia" w:hAnsiTheme="minorEastAsia" w:hint="eastAsia"/>
          <w:b/>
          <w:sz w:val="28"/>
          <w:szCs w:val="28"/>
        </w:rPr>
        <w:t>教学与训练效果</w:t>
      </w:r>
    </w:p>
    <w:p w:rsidR="00313C90" w:rsidRPr="00375A03" w:rsidRDefault="00313C90" w:rsidP="00313C90">
      <w:pPr>
        <w:autoSpaceDE w:val="0"/>
        <w:autoSpaceDN w:val="0"/>
        <w:adjustRightInd w:val="0"/>
        <w:snapToGrid w:val="0"/>
        <w:spacing w:line="360" w:lineRule="auto"/>
        <w:ind w:firstLineChars="200" w:firstLine="562"/>
        <w:rPr>
          <w:rFonts w:asciiTheme="minorEastAsia" w:hAnsiTheme="minorEastAsia" w:cs="Times New Roman"/>
          <w:b/>
          <w:color w:val="000000"/>
          <w:sz w:val="28"/>
          <w:szCs w:val="28"/>
        </w:rPr>
      </w:pPr>
      <w:r>
        <w:rPr>
          <w:rFonts w:asciiTheme="minorEastAsia" w:hAnsiTheme="minorEastAsia" w:hint="eastAsia"/>
          <w:b/>
          <w:sz w:val="28"/>
          <w:szCs w:val="28"/>
        </w:rPr>
        <w:t>（一）教学效果</w:t>
      </w:r>
    </w:p>
    <w:p w:rsidR="004D0914" w:rsidRPr="004D0914" w:rsidRDefault="00CE6966" w:rsidP="00CE6966">
      <w:pPr>
        <w:adjustRightInd w:val="0"/>
        <w:snapToGrid w:val="0"/>
        <w:spacing w:line="360" w:lineRule="auto"/>
        <w:ind w:firstLineChars="200" w:firstLine="560"/>
        <w:rPr>
          <w:rFonts w:asciiTheme="minorEastAsia" w:hAnsiTheme="minorEastAsia" w:cs="Times New Roman"/>
          <w:sz w:val="28"/>
          <w:szCs w:val="28"/>
        </w:rPr>
      </w:pPr>
      <w:r w:rsidRPr="00CE6966">
        <w:rPr>
          <w:rFonts w:asciiTheme="minorEastAsia" w:hAnsiTheme="minorEastAsia" w:cs="Times New Roman" w:hint="eastAsia"/>
          <w:sz w:val="28"/>
          <w:szCs w:val="28"/>
        </w:rPr>
        <w:t>长抓不懈的管理工作结出了累累硕果。</w:t>
      </w:r>
      <w:r w:rsidR="004D0914" w:rsidRPr="004D0914">
        <w:rPr>
          <w:rFonts w:asciiTheme="minorEastAsia" w:hAnsiTheme="minorEastAsia" w:cs="Times New Roman" w:hint="eastAsia"/>
          <w:sz w:val="28"/>
          <w:szCs w:val="28"/>
        </w:rPr>
        <w:t>在思想建设方面，</w:t>
      </w:r>
      <w:r w:rsidR="004D0914" w:rsidRPr="00CE6966">
        <w:rPr>
          <w:rFonts w:asciiTheme="minorEastAsia" w:hAnsiTheme="minorEastAsia" w:cs="宋体" w:hint="eastAsia"/>
          <w:color w:val="000000"/>
          <w:kern w:val="0"/>
          <w:sz w:val="28"/>
          <w:szCs w:val="28"/>
        </w:rPr>
        <w:t>高水平运动队</w:t>
      </w:r>
      <w:r w:rsidR="004D0914" w:rsidRPr="004D0914">
        <w:rPr>
          <w:rFonts w:asciiTheme="minorEastAsia" w:hAnsiTheme="minorEastAsia" w:cs="Times New Roman" w:hint="eastAsia"/>
          <w:sz w:val="28"/>
          <w:szCs w:val="28"/>
        </w:rPr>
        <w:t>运动员理论学习热潮不断高涨。先后成立了理论学习社和党章学习小组，并在党员学生的带领和引导下紧跟党中央的步伐，积极</w:t>
      </w:r>
      <w:proofErr w:type="gramStart"/>
      <w:r w:rsidR="004D0914" w:rsidRPr="00CE6966">
        <w:rPr>
          <w:rFonts w:asciiTheme="minorEastAsia" w:hAnsiTheme="minorEastAsia" w:cs="Times New Roman" w:hint="eastAsia"/>
          <w:sz w:val="28"/>
          <w:szCs w:val="28"/>
        </w:rPr>
        <w:t>践行</w:t>
      </w:r>
      <w:proofErr w:type="gramEnd"/>
      <w:r w:rsidR="004D0914" w:rsidRPr="00CE6966">
        <w:rPr>
          <w:rFonts w:asciiTheme="minorEastAsia" w:hAnsiTheme="minorEastAsia" w:cs="Times New Roman"/>
          <w:sz w:val="28"/>
          <w:szCs w:val="28"/>
        </w:rPr>
        <w:t xml:space="preserve"> </w:t>
      </w:r>
      <w:r w:rsidR="004D0914" w:rsidRPr="004D0914">
        <w:rPr>
          <w:rFonts w:asciiTheme="minorEastAsia" w:hAnsiTheme="minorEastAsia" w:cs="Times New Roman"/>
          <w:sz w:val="28"/>
          <w:szCs w:val="28"/>
        </w:rPr>
        <w:t>“</w:t>
      </w:r>
      <w:r w:rsidR="004D0914" w:rsidRPr="004D0914">
        <w:rPr>
          <w:rFonts w:asciiTheme="minorEastAsia" w:hAnsiTheme="minorEastAsia" w:cs="Times New Roman" w:hint="eastAsia"/>
          <w:sz w:val="28"/>
          <w:szCs w:val="28"/>
        </w:rPr>
        <w:t>三个代表</w:t>
      </w:r>
      <w:r w:rsidR="004D0914" w:rsidRPr="004D0914">
        <w:rPr>
          <w:rFonts w:asciiTheme="minorEastAsia" w:hAnsiTheme="minorEastAsia" w:cs="Times New Roman"/>
          <w:sz w:val="28"/>
          <w:szCs w:val="28"/>
        </w:rPr>
        <w:t>”</w:t>
      </w:r>
      <w:r w:rsidR="004D0914" w:rsidRPr="004D0914">
        <w:rPr>
          <w:rFonts w:asciiTheme="minorEastAsia" w:hAnsiTheme="minorEastAsia" w:cs="Times New Roman" w:hint="eastAsia"/>
          <w:sz w:val="28"/>
          <w:szCs w:val="28"/>
        </w:rPr>
        <w:t>重要思想，</w:t>
      </w:r>
      <w:r w:rsidR="004D0914" w:rsidRPr="00CE6966">
        <w:rPr>
          <w:rFonts w:asciiTheme="minorEastAsia" w:hAnsiTheme="minorEastAsia" w:cs="Times New Roman" w:hint="eastAsia"/>
          <w:sz w:val="28"/>
          <w:szCs w:val="28"/>
        </w:rPr>
        <w:t>两学一做常抓不懈，</w:t>
      </w:r>
      <w:r w:rsidR="004D0914" w:rsidRPr="004D0914">
        <w:rPr>
          <w:rFonts w:asciiTheme="minorEastAsia" w:hAnsiTheme="minorEastAsia" w:cs="Times New Roman" w:hint="eastAsia"/>
          <w:sz w:val="28"/>
          <w:szCs w:val="28"/>
        </w:rPr>
        <w:t>不断提升自身理论素</w:t>
      </w:r>
      <w:r w:rsidR="004D0914" w:rsidRPr="004D0914">
        <w:rPr>
          <w:rFonts w:asciiTheme="minorEastAsia" w:hAnsiTheme="minorEastAsia" w:cs="Times New Roman" w:hint="eastAsia"/>
          <w:color w:val="000000"/>
          <w:sz w:val="28"/>
          <w:szCs w:val="28"/>
        </w:rPr>
        <w:t>养。学生积极向党组织靠拢的主动性进一步增强。在日常表现方面，运动员严格遵守校纪校规，学习认真，作风良好，在学校享有较高声誉。</w:t>
      </w:r>
      <w:r w:rsidR="004D0914" w:rsidRPr="004D0914">
        <w:rPr>
          <w:rFonts w:asciiTheme="minorEastAsia" w:hAnsiTheme="minorEastAsia" w:cs="宋体" w:hint="eastAsia"/>
          <w:kern w:val="0"/>
          <w:sz w:val="28"/>
          <w:szCs w:val="28"/>
        </w:rPr>
        <w:t xml:space="preserve"> </w:t>
      </w:r>
    </w:p>
    <w:p w:rsidR="004D0914" w:rsidRPr="00015B65" w:rsidRDefault="004D0914" w:rsidP="00015B65">
      <w:pPr>
        <w:adjustRightInd w:val="0"/>
        <w:snapToGrid w:val="0"/>
        <w:spacing w:line="360" w:lineRule="auto"/>
        <w:ind w:firstLineChars="200" w:firstLine="560"/>
        <w:rPr>
          <w:rFonts w:asciiTheme="minorEastAsia" w:hAnsiTheme="minorEastAsia" w:cs="Times New Roman"/>
          <w:kern w:val="0"/>
          <w:sz w:val="28"/>
          <w:szCs w:val="28"/>
        </w:rPr>
      </w:pPr>
      <w:r w:rsidRPr="004D0914">
        <w:rPr>
          <w:rFonts w:asciiTheme="minorEastAsia" w:hAnsiTheme="minorEastAsia" w:cs="宋体" w:hint="eastAsia"/>
          <w:sz w:val="28"/>
          <w:szCs w:val="28"/>
        </w:rPr>
        <w:lastRenderedPageBreak/>
        <w:t>我校的运动员毕业生接触面较广、敢想敢干，就业率达100%。</w:t>
      </w:r>
      <w:r w:rsidRPr="004D0914">
        <w:rPr>
          <w:rFonts w:asciiTheme="minorEastAsia" w:hAnsiTheme="minorEastAsia" w:cs="Times New Roman" w:hint="eastAsia"/>
          <w:sz w:val="28"/>
          <w:szCs w:val="28"/>
        </w:rPr>
        <w:t>从毕业生返校及反馈的信息来看，</w:t>
      </w:r>
      <w:r w:rsidRPr="004D0914">
        <w:rPr>
          <w:rFonts w:asciiTheme="minorEastAsia" w:hAnsiTheme="minorEastAsia" w:cs="宋体" w:hint="eastAsia"/>
          <w:sz w:val="28"/>
          <w:szCs w:val="28"/>
        </w:rPr>
        <w:t>校友普遍认为，运动员在思想政治素质方面，吃苦耐劳、乐于奉献，勤勤恳恳、踏踏实实、兢兢业业，有较高的思想政治觉悟、很强的敬业精神；在业务素质方面，理论基础扎实，专业技能强、勤于思考、善于钻研；在身心素质方面，表现出饱满的精神状态和强健的身体素质。</w:t>
      </w:r>
      <w:r w:rsidRPr="004D0914">
        <w:rPr>
          <w:rFonts w:asciiTheme="minorEastAsia" w:hAnsiTheme="minorEastAsia" w:cs="Times New Roman" w:hint="eastAsia"/>
          <w:kern w:val="0"/>
          <w:sz w:val="28"/>
          <w:szCs w:val="28"/>
        </w:rPr>
        <w:t>追溯根由，是中国矿业大学所</w:t>
      </w:r>
      <w:r w:rsidRPr="00015B65">
        <w:rPr>
          <w:rFonts w:asciiTheme="minorEastAsia" w:hAnsiTheme="minorEastAsia" w:cs="Times New Roman" w:hint="eastAsia"/>
          <w:kern w:val="0"/>
          <w:sz w:val="28"/>
          <w:szCs w:val="28"/>
        </w:rPr>
        <w:t>具有的浓郁的人文氛围和他们在大学本科阶段所接受的教育，把他们培养成了能够经受住社会考验的复合型人才。</w:t>
      </w:r>
    </w:p>
    <w:p w:rsidR="004A2CDB" w:rsidRDefault="00015B65" w:rsidP="00F61258">
      <w:pPr>
        <w:adjustRightInd w:val="0"/>
        <w:snapToGrid w:val="0"/>
        <w:spacing w:line="360" w:lineRule="auto"/>
        <w:ind w:firstLineChars="245" w:firstLine="686"/>
        <w:rPr>
          <w:rFonts w:asciiTheme="minorEastAsia" w:hAnsiTheme="minorEastAsia" w:cs="Times New Roman"/>
          <w:color w:val="000000"/>
          <w:sz w:val="28"/>
          <w:szCs w:val="28"/>
        </w:rPr>
      </w:pPr>
      <w:r w:rsidRPr="00015B65">
        <w:rPr>
          <w:rFonts w:asciiTheme="minorEastAsia" w:hAnsiTheme="minorEastAsia" w:hint="eastAsia"/>
          <w:sz w:val="28"/>
          <w:szCs w:val="28"/>
        </w:rPr>
        <w:t>根据学校有关接受推荐免试硕士研究生文件规定，结合我校高水平运动队实际情况，为进一步提高我校体育竞赛水平及社会影响，吸引更多的优秀高水平运动员报考我校，达到延长优秀运动员的使用时间，</w:t>
      </w:r>
      <w:r>
        <w:rPr>
          <w:rFonts w:asciiTheme="minorEastAsia" w:hAnsiTheme="minorEastAsia" w:hint="eastAsia"/>
          <w:sz w:val="28"/>
          <w:szCs w:val="28"/>
        </w:rPr>
        <w:t>学校</w:t>
      </w:r>
      <w:r w:rsidRPr="00015B65">
        <w:rPr>
          <w:rFonts w:asciiTheme="minorEastAsia" w:hAnsiTheme="minorEastAsia" w:hint="eastAsia"/>
          <w:sz w:val="28"/>
          <w:szCs w:val="28"/>
        </w:rPr>
        <w:t>专门</w:t>
      </w:r>
      <w:r>
        <w:rPr>
          <w:rFonts w:asciiTheme="minorEastAsia" w:hAnsiTheme="minorEastAsia" w:hint="eastAsia"/>
          <w:sz w:val="28"/>
          <w:szCs w:val="28"/>
        </w:rPr>
        <w:t>制定</w:t>
      </w:r>
      <w:r w:rsidRPr="00015B65">
        <w:rPr>
          <w:rFonts w:asciiTheme="minorEastAsia" w:hAnsiTheme="minorEastAsia" w:hint="eastAsia"/>
          <w:sz w:val="28"/>
          <w:szCs w:val="28"/>
        </w:rPr>
        <w:t>了“</w:t>
      </w:r>
      <w:r w:rsidRPr="00015B65">
        <w:rPr>
          <w:rFonts w:asciiTheme="minorEastAsia" w:hAnsiTheme="minorEastAsia" w:cs="Times New Roman" w:hint="eastAsia"/>
          <w:color w:val="000000"/>
          <w:sz w:val="28"/>
          <w:szCs w:val="28"/>
        </w:rPr>
        <w:t>中国矿业大学高水平运动员推荐免试硕士研究生的管理规定</w:t>
      </w:r>
      <w:r w:rsidRPr="00015B65">
        <w:rPr>
          <w:rFonts w:asciiTheme="minorEastAsia" w:hAnsiTheme="minorEastAsia" w:hint="eastAsia"/>
          <w:sz w:val="28"/>
          <w:szCs w:val="28"/>
        </w:rPr>
        <w:t>”</w:t>
      </w:r>
      <w:r>
        <w:rPr>
          <w:rFonts w:asciiTheme="minorEastAsia" w:hAnsiTheme="minorEastAsia" w:hint="eastAsia"/>
          <w:sz w:val="28"/>
          <w:szCs w:val="28"/>
        </w:rPr>
        <w:t>，2014年9人获得保送研究生，2015年8人获得保送研究生，2016年5人获得保送研究生。</w:t>
      </w:r>
    </w:p>
    <w:p w:rsidR="003932A8" w:rsidRPr="003932A8" w:rsidRDefault="003932A8" w:rsidP="003932A8">
      <w:pPr>
        <w:adjustRightInd w:val="0"/>
        <w:snapToGrid w:val="0"/>
        <w:spacing w:line="360" w:lineRule="auto"/>
        <w:ind w:firstLineChars="245" w:firstLine="689"/>
        <w:rPr>
          <w:rFonts w:asciiTheme="minorEastAsia" w:hAnsiTheme="minorEastAsia" w:cs="Times New Roman"/>
          <w:b/>
          <w:color w:val="000000"/>
          <w:sz w:val="28"/>
          <w:szCs w:val="28"/>
        </w:rPr>
      </w:pPr>
      <w:r w:rsidRPr="003932A8">
        <w:rPr>
          <w:rFonts w:asciiTheme="minorEastAsia" w:hAnsiTheme="minorEastAsia" w:cs="Times New Roman" w:hint="eastAsia"/>
          <w:b/>
          <w:color w:val="000000"/>
          <w:sz w:val="28"/>
          <w:szCs w:val="28"/>
        </w:rPr>
        <w:t>（二）参赛情况及比赛成绩</w:t>
      </w:r>
    </w:p>
    <w:p w:rsidR="004D0914" w:rsidRPr="00CE6966" w:rsidRDefault="003932A8" w:rsidP="00CE6966">
      <w:pPr>
        <w:adjustRightInd w:val="0"/>
        <w:snapToGrid w:val="0"/>
        <w:spacing w:line="360" w:lineRule="auto"/>
        <w:ind w:firstLineChars="200" w:firstLine="560"/>
        <w:rPr>
          <w:rFonts w:asciiTheme="minorEastAsia" w:hAnsiTheme="minorEastAsia" w:cs="Times New Roman"/>
          <w:color w:val="000000"/>
          <w:sz w:val="28"/>
          <w:szCs w:val="28"/>
        </w:rPr>
      </w:pPr>
      <w:r>
        <w:rPr>
          <w:rFonts w:asciiTheme="minorEastAsia" w:hAnsiTheme="minorEastAsia" w:cs="Times New Roman" w:hint="eastAsia"/>
          <w:bCs/>
          <w:color w:val="000000"/>
          <w:sz w:val="28"/>
          <w:szCs w:val="28"/>
        </w:rPr>
        <w:t>2008年北京奥运会，2012年伦敦奥运会及2016年里约奥运会都有我校运动员参赛。</w:t>
      </w:r>
      <w:r w:rsidR="00F61258">
        <w:rPr>
          <w:rFonts w:asciiTheme="minorEastAsia" w:hAnsiTheme="minorEastAsia" w:cs="Times New Roman" w:hint="eastAsia"/>
          <w:bCs/>
          <w:color w:val="000000"/>
          <w:sz w:val="28"/>
          <w:szCs w:val="28"/>
        </w:rPr>
        <w:t>我校高水平运动队</w:t>
      </w:r>
      <w:r w:rsidR="004D0914" w:rsidRPr="004D0914">
        <w:rPr>
          <w:rFonts w:asciiTheme="minorEastAsia" w:hAnsiTheme="minorEastAsia" w:cs="Times New Roman" w:hint="eastAsia"/>
          <w:color w:val="000000"/>
          <w:sz w:val="28"/>
          <w:szCs w:val="28"/>
        </w:rPr>
        <w:t>严抓科学</w:t>
      </w:r>
      <w:r>
        <w:rPr>
          <w:rFonts w:asciiTheme="minorEastAsia" w:hAnsiTheme="minorEastAsia" w:cs="Times New Roman" w:hint="eastAsia"/>
          <w:color w:val="000000"/>
          <w:sz w:val="28"/>
          <w:szCs w:val="28"/>
        </w:rPr>
        <w:t>训练与管理，通过改善训练恢复手段与方法，训练效果得到明显改善，</w:t>
      </w:r>
      <w:r w:rsidR="004D0914" w:rsidRPr="00CE6966">
        <w:rPr>
          <w:rFonts w:asciiTheme="minorEastAsia" w:hAnsiTheme="minorEastAsia" w:cs="Times New Roman" w:hint="eastAsia"/>
          <w:color w:val="000000"/>
          <w:sz w:val="28"/>
          <w:szCs w:val="28"/>
        </w:rPr>
        <w:t>运动员入学</w:t>
      </w:r>
      <w:r w:rsidR="004D0914" w:rsidRPr="004D0914">
        <w:rPr>
          <w:rFonts w:asciiTheme="minorEastAsia" w:hAnsiTheme="minorEastAsia" w:cs="Times New Roman" w:hint="eastAsia"/>
          <w:color w:val="000000"/>
          <w:sz w:val="28"/>
          <w:szCs w:val="28"/>
        </w:rPr>
        <w:t>后的运动成绩都有较大幅度提高</w:t>
      </w:r>
      <w:r w:rsidR="00CE6966" w:rsidRPr="00CE6966">
        <w:rPr>
          <w:rFonts w:asciiTheme="minorEastAsia" w:hAnsiTheme="minorEastAsia" w:cs="Times New Roman" w:hint="eastAsia"/>
          <w:color w:val="000000"/>
          <w:sz w:val="28"/>
          <w:szCs w:val="28"/>
        </w:rPr>
        <w:t>，今年我校高水平运动队获得成绩如下。</w:t>
      </w:r>
    </w:p>
    <w:p w:rsidR="00CE6966" w:rsidRPr="00CE6966" w:rsidRDefault="00CE6966" w:rsidP="00CE6966">
      <w:pPr>
        <w:adjustRightInd w:val="0"/>
        <w:snapToGrid w:val="0"/>
        <w:spacing w:line="360" w:lineRule="auto"/>
        <w:jc w:val="center"/>
        <w:rPr>
          <w:rFonts w:asciiTheme="minorEastAsia" w:hAnsiTheme="minorEastAsia" w:cs="Times New Roman"/>
          <w:b/>
          <w:sz w:val="28"/>
          <w:szCs w:val="28"/>
        </w:rPr>
      </w:pPr>
      <w:r w:rsidRPr="00CE6966">
        <w:rPr>
          <w:rFonts w:asciiTheme="minorEastAsia" w:hAnsiTheme="minorEastAsia" w:cs="Times New Roman" w:hint="eastAsia"/>
          <w:b/>
          <w:sz w:val="28"/>
          <w:szCs w:val="28"/>
        </w:rPr>
        <w:t>2014年竞赛成绩</w:t>
      </w:r>
    </w:p>
    <w:p w:rsidR="00CE6966" w:rsidRPr="00CE6966" w:rsidRDefault="00CE6966" w:rsidP="00CE6966">
      <w:pPr>
        <w:adjustRightInd w:val="0"/>
        <w:snapToGrid w:val="0"/>
        <w:spacing w:line="360" w:lineRule="auto"/>
        <w:ind w:firstLineChars="200" w:firstLine="560"/>
        <w:jc w:val="left"/>
        <w:rPr>
          <w:rFonts w:asciiTheme="minorEastAsia" w:hAnsiTheme="minorEastAsia" w:cs="Times New Roman"/>
          <w:color w:val="000000"/>
          <w:sz w:val="28"/>
          <w:szCs w:val="28"/>
          <w:shd w:val="clear" w:color="auto" w:fill="FFFFFF"/>
        </w:rPr>
      </w:pPr>
      <w:r w:rsidRPr="00CE6966">
        <w:rPr>
          <w:rFonts w:asciiTheme="minorEastAsia" w:hAnsiTheme="minorEastAsia" w:cs="Times New Roman" w:hint="eastAsia"/>
          <w:sz w:val="28"/>
          <w:szCs w:val="28"/>
        </w:rPr>
        <w:t>1.篮球队4月参加第十六届CUBA</w:t>
      </w:r>
      <w:r w:rsidRPr="00CE6966">
        <w:rPr>
          <w:rFonts w:asciiTheme="minorEastAsia" w:hAnsiTheme="minorEastAsia" w:cs="宋体" w:hint="eastAsia"/>
          <w:sz w:val="28"/>
          <w:szCs w:val="28"/>
        </w:rPr>
        <w:t>中国大学生篮球联赛东南赛区比赛，获得</w:t>
      </w:r>
      <w:r w:rsidRPr="00CE6966">
        <w:rPr>
          <w:rFonts w:asciiTheme="minorEastAsia" w:hAnsiTheme="minorEastAsia" w:cs="Times New Roman" w:hint="eastAsia"/>
          <w:color w:val="000000"/>
          <w:sz w:val="28"/>
          <w:szCs w:val="28"/>
          <w:shd w:val="clear" w:color="auto" w:fill="FFFFFF"/>
        </w:rPr>
        <w:t>女子冠军、男子第三名，双双进入全国十六强。</w:t>
      </w:r>
    </w:p>
    <w:p w:rsidR="00CE6966" w:rsidRPr="00CE6966" w:rsidRDefault="00CE6966" w:rsidP="00CE6966">
      <w:pPr>
        <w:adjustRightInd w:val="0"/>
        <w:snapToGrid w:val="0"/>
        <w:spacing w:line="360" w:lineRule="auto"/>
        <w:ind w:firstLineChars="200" w:firstLine="560"/>
        <w:rPr>
          <w:rFonts w:asciiTheme="minorEastAsia" w:hAnsiTheme="minorEastAsia" w:cs="Times New Roman"/>
          <w:color w:val="000000"/>
          <w:sz w:val="28"/>
          <w:szCs w:val="28"/>
          <w:shd w:val="clear" w:color="auto" w:fill="FFFFFF"/>
        </w:rPr>
      </w:pPr>
      <w:r w:rsidRPr="00CE6966">
        <w:rPr>
          <w:rFonts w:asciiTheme="minorEastAsia" w:hAnsiTheme="minorEastAsia" w:cs="Times New Roman" w:hint="eastAsia"/>
          <w:color w:val="000000"/>
          <w:sz w:val="28"/>
          <w:szCs w:val="28"/>
          <w:shd w:val="clear" w:color="auto" w:fill="FFFFFF"/>
        </w:rPr>
        <w:t>2.</w:t>
      </w:r>
      <w:r w:rsidRPr="00CE6966">
        <w:rPr>
          <w:rFonts w:asciiTheme="minorEastAsia" w:hAnsiTheme="minorEastAsia" w:cs="Times New Roman" w:hint="eastAsia"/>
          <w:sz w:val="28"/>
          <w:szCs w:val="28"/>
        </w:rPr>
        <w:t>篮球队5月参加第十六届CUBA</w:t>
      </w:r>
      <w:r w:rsidRPr="00CE6966">
        <w:rPr>
          <w:rFonts w:asciiTheme="minorEastAsia" w:hAnsiTheme="minorEastAsia" w:cs="宋体" w:hint="eastAsia"/>
          <w:sz w:val="28"/>
          <w:szCs w:val="28"/>
        </w:rPr>
        <w:t>中国大学生篮球联赛全国十六强比赛，获得</w:t>
      </w:r>
      <w:r w:rsidRPr="00CE6966">
        <w:rPr>
          <w:rFonts w:asciiTheme="minorEastAsia" w:hAnsiTheme="minorEastAsia" w:cs="Times New Roman" w:hint="eastAsia"/>
          <w:color w:val="000000"/>
          <w:sz w:val="28"/>
          <w:szCs w:val="28"/>
          <w:shd w:val="clear" w:color="auto" w:fill="FFFFFF"/>
        </w:rPr>
        <w:t>女子第五名、男子第九名。</w:t>
      </w:r>
    </w:p>
    <w:p w:rsidR="00CE6966" w:rsidRPr="00CE6966" w:rsidRDefault="00CE6966" w:rsidP="00CE6966">
      <w:pPr>
        <w:adjustRightInd w:val="0"/>
        <w:snapToGrid w:val="0"/>
        <w:spacing w:line="360" w:lineRule="auto"/>
        <w:ind w:firstLineChars="200" w:firstLine="560"/>
        <w:rPr>
          <w:rFonts w:asciiTheme="minorEastAsia" w:hAnsiTheme="minorEastAsia" w:cs="Times New Roman"/>
          <w:sz w:val="28"/>
          <w:szCs w:val="28"/>
        </w:rPr>
      </w:pPr>
      <w:r w:rsidRPr="00CE6966">
        <w:rPr>
          <w:rFonts w:asciiTheme="minorEastAsia" w:hAnsiTheme="minorEastAsia" w:cs="Times New Roman" w:hint="eastAsia"/>
          <w:color w:val="000000"/>
          <w:sz w:val="28"/>
          <w:szCs w:val="28"/>
          <w:shd w:val="clear" w:color="auto" w:fill="FFFFFF"/>
        </w:rPr>
        <w:t>3.</w:t>
      </w:r>
      <w:r w:rsidRPr="00CE6966">
        <w:rPr>
          <w:rFonts w:asciiTheme="minorEastAsia" w:hAnsiTheme="minorEastAsia" w:cs="Times New Roman" w:hint="eastAsia"/>
          <w:sz w:val="28"/>
          <w:szCs w:val="28"/>
        </w:rPr>
        <w:t>游泳队参加江苏省第十八届省运会高校部游泳比赛，获得团体</w:t>
      </w:r>
      <w:r w:rsidRPr="00CE6966">
        <w:rPr>
          <w:rFonts w:asciiTheme="minorEastAsia" w:hAnsiTheme="minorEastAsia" w:cs="Times New Roman" w:hint="eastAsia"/>
          <w:sz w:val="28"/>
          <w:szCs w:val="28"/>
        </w:rPr>
        <w:lastRenderedPageBreak/>
        <w:t>总分第三名，</w:t>
      </w:r>
      <w:r w:rsidRPr="00CE6966">
        <w:rPr>
          <w:rFonts w:asciiTheme="minorEastAsia" w:hAnsiTheme="minorEastAsia" w:cs="Times New Roman"/>
          <w:sz w:val="28"/>
          <w:szCs w:val="28"/>
        </w:rPr>
        <w:t>16</w:t>
      </w:r>
      <w:r w:rsidRPr="00CE6966">
        <w:rPr>
          <w:rFonts w:asciiTheme="minorEastAsia" w:hAnsiTheme="minorEastAsia" w:cs="Times New Roman" w:hint="eastAsia"/>
          <w:sz w:val="28"/>
          <w:szCs w:val="28"/>
        </w:rPr>
        <w:t>金、</w:t>
      </w:r>
      <w:r w:rsidRPr="00CE6966">
        <w:rPr>
          <w:rFonts w:asciiTheme="minorEastAsia" w:hAnsiTheme="minorEastAsia" w:cs="Times New Roman"/>
          <w:sz w:val="28"/>
          <w:szCs w:val="28"/>
        </w:rPr>
        <w:t>7</w:t>
      </w:r>
      <w:r w:rsidRPr="00CE6966">
        <w:rPr>
          <w:rFonts w:asciiTheme="minorEastAsia" w:hAnsiTheme="minorEastAsia" w:cs="Times New Roman" w:hint="eastAsia"/>
          <w:sz w:val="28"/>
          <w:szCs w:val="28"/>
        </w:rPr>
        <w:t>银、</w:t>
      </w:r>
      <w:r w:rsidRPr="00CE6966">
        <w:rPr>
          <w:rFonts w:asciiTheme="minorEastAsia" w:hAnsiTheme="minorEastAsia" w:cs="Times New Roman"/>
          <w:sz w:val="28"/>
          <w:szCs w:val="28"/>
        </w:rPr>
        <w:t>7</w:t>
      </w:r>
      <w:r w:rsidRPr="00CE6966">
        <w:rPr>
          <w:rFonts w:asciiTheme="minorEastAsia" w:hAnsiTheme="minorEastAsia" w:cs="Times New Roman" w:hint="eastAsia"/>
          <w:sz w:val="28"/>
          <w:szCs w:val="28"/>
        </w:rPr>
        <w:t>铜、总分</w:t>
      </w:r>
      <w:r w:rsidRPr="00CE6966">
        <w:rPr>
          <w:rFonts w:asciiTheme="minorEastAsia" w:hAnsiTheme="minorEastAsia" w:cs="Times New Roman"/>
          <w:sz w:val="28"/>
          <w:szCs w:val="28"/>
        </w:rPr>
        <w:t>32</w:t>
      </w:r>
      <w:r w:rsidRPr="00CE6966">
        <w:rPr>
          <w:rFonts w:asciiTheme="minorEastAsia" w:hAnsiTheme="minorEastAsia" w:cs="Times New Roman" w:hint="eastAsia"/>
          <w:sz w:val="28"/>
          <w:szCs w:val="28"/>
        </w:rPr>
        <w:t>5分。</w:t>
      </w:r>
    </w:p>
    <w:p w:rsidR="00CE6966" w:rsidRPr="00CE6966" w:rsidRDefault="00CE6966" w:rsidP="00CE6966">
      <w:pPr>
        <w:adjustRightInd w:val="0"/>
        <w:snapToGrid w:val="0"/>
        <w:spacing w:line="360" w:lineRule="auto"/>
        <w:ind w:firstLineChars="200" w:firstLine="560"/>
        <w:rPr>
          <w:rFonts w:asciiTheme="minorEastAsia" w:hAnsiTheme="minorEastAsia" w:cs="Times New Roman"/>
          <w:color w:val="000000"/>
          <w:sz w:val="28"/>
          <w:szCs w:val="28"/>
          <w:shd w:val="clear" w:color="auto" w:fill="FFFFFF"/>
        </w:rPr>
      </w:pPr>
      <w:r>
        <w:rPr>
          <w:rFonts w:asciiTheme="minorEastAsia" w:hAnsiTheme="minorEastAsia" w:cs="Times New Roman" w:hint="eastAsia"/>
          <w:sz w:val="28"/>
          <w:szCs w:val="28"/>
        </w:rPr>
        <w:t>4.</w:t>
      </w:r>
      <w:r w:rsidRPr="00CE6966">
        <w:rPr>
          <w:rFonts w:asciiTheme="minorEastAsia" w:hAnsiTheme="minorEastAsia" w:cs="Times New Roman" w:hint="eastAsia"/>
          <w:sz w:val="28"/>
          <w:szCs w:val="28"/>
        </w:rPr>
        <w:t>田径队参加江苏省第十八届省运会高校部田径比赛，获得</w:t>
      </w:r>
      <w:r w:rsidRPr="00CE6966">
        <w:rPr>
          <w:rFonts w:asciiTheme="minorEastAsia" w:hAnsiTheme="minorEastAsia" w:cs="Times New Roman" w:hint="eastAsia"/>
          <w:color w:val="000000"/>
          <w:sz w:val="28"/>
          <w:szCs w:val="28"/>
          <w:shd w:val="clear" w:color="auto" w:fill="FFFFFF"/>
        </w:rPr>
        <w:t>总分143分，其中6金、6银、2铜。</w:t>
      </w:r>
    </w:p>
    <w:p w:rsidR="00CE6966" w:rsidRPr="00CE6966" w:rsidRDefault="00CE6966" w:rsidP="00CE6966">
      <w:pPr>
        <w:adjustRightInd w:val="0"/>
        <w:snapToGrid w:val="0"/>
        <w:spacing w:line="360" w:lineRule="auto"/>
        <w:ind w:firstLineChars="200" w:firstLine="560"/>
        <w:rPr>
          <w:rFonts w:asciiTheme="minorEastAsia" w:hAnsiTheme="minorEastAsia" w:cs="Times New Roman"/>
          <w:color w:val="000000"/>
          <w:sz w:val="28"/>
          <w:szCs w:val="28"/>
          <w:shd w:val="clear" w:color="auto" w:fill="FFFFFF"/>
        </w:rPr>
      </w:pPr>
      <w:r w:rsidRPr="00CE6966">
        <w:rPr>
          <w:rFonts w:asciiTheme="minorEastAsia" w:hAnsiTheme="minorEastAsia" w:cs="Times New Roman" w:hint="eastAsia"/>
          <w:color w:val="000000"/>
          <w:sz w:val="28"/>
          <w:szCs w:val="28"/>
          <w:shd w:val="clear" w:color="auto" w:fill="FFFFFF"/>
        </w:rPr>
        <w:t>5.</w:t>
      </w:r>
      <w:r w:rsidRPr="00CE6966">
        <w:rPr>
          <w:rFonts w:asciiTheme="minorEastAsia" w:hAnsiTheme="minorEastAsia" w:cs="Times New Roman" w:hint="eastAsia"/>
          <w:sz w:val="28"/>
          <w:szCs w:val="28"/>
        </w:rPr>
        <w:t>女子篮球队获得中国大学生篮球超级联赛</w:t>
      </w:r>
      <w:r w:rsidRPr="00CE6966">
        <w:rPr>
          <w:rFonts w:asciiTheme="minorEastAsia" w:hAnsiTheme="minorEastAsia" w:cs="Times New Roman" w:hint="eastAsia"/>
          <w:color w:val="000000"/>
          <w:sz w:val="28"/>
          <w:szCs w:val="28"/>
          <w:shd w:val="clear" w:color="auto" w:fill="FFFFFF"/>
        </w:rPr>
        <w:t>第十名。</w:t>
      </w:r>
    </w:p>
    <w:p w:rsidR="00CE6966" w:rsidRPr="00CE6966" w:rsidRDefault="00CE6966" w:rsidP="00CE6966">
      <w:pPr>
        <w:adjustRightInd w:val="0"/>
        <w:snapToGrid w:val="0"/>
        <w:spacing w:line="360" w:lineRule="auto"/>
        <w:ind w:firstLineChars="200" w:firstLine="560"/>
        <w:rPr>
          <w:rFonts w:asciiTheme="minorEastAsia" w:hAnsiTheme="minorEastAsia" w:cs="Times New Roman"/>
          <w:color w:val="000000"/>
          <w:sz w:val="28"/>
          <w:szCs w:val="28"/>
          <w:shd w:val="clear" w:color="auto" w:fill="FFFFFF"/>
        </w:rPr>
      </w:pPr>
      <w:r w:rsidRPr="00CE6966">
        <w:rPr>
          <w:rFonts w:asciiTheme="minorEastAsia" w:hAnsiTheme="minorEastAsia" w:cs="Times New Roman" w:hint="eastAsia"/>
          <w:color w:val="000000"/>
          <w:sz w:val="28"/>
          <w:szCs w:val="28"/>
          <w:shd w:val="clear" w:color="auto" w:fill="FFFFFF"/>
        </w:rPr>
        <w:t>6.</w:t>
      </w:r>
      <w:r w:rsidRPr="00CE6966">
        <w:rPr>
          <w:rFonts w:asciiTheme="minorEastAsia" w:hAnsiTheme="minorEastAsia" w:cs="Times New Roman" w:hint="eastAsia"/>
          <w:sz w:val="28"/>
          <w:szCs w:val="28"/>
        </w:rPr>
        <w:t>大学生跆拳道队参加江苏省第十八届省运会高校部跆拳道比赛，获得</w:t>
      </w:r>
      <w:r w:rsidRPr="00CE6966">
        <w:rPr>
          <w:rFonts w:asciiTheme="minorEastAsia" w:hAnsiTheme="minorEastAsia" w:cs="Times New Roman" w:hint="eastAsia"/>
          <w:color w:val="000000"/>
          <w:sz w:val="28"/>
          <w:szCs w:val="28"/>
          <w:shd w:val="clear" w:color="auto" w:fill="FFFFFF"/>
        </w:rPr>
        <w:t>14.5分，一枚金牌。</w:t>
      </w:r>
    </w:p>
    <w:p w:rsidR="00CE6966" w:rsidRPr="00CE6966" w:rsidRDefault="00CE6966" w:rsidP="00CE6966">
      <w:pPr>
        <w:adjustRightInd w:val="0"/>
        <w:snapToGrid w:val="0"/>
        <w:spacing w:line="360" w:lineRule="auto"/>
        <w:ind w:firstLineChars="200" w:firstLine="560"/>
        <w:rPr>
          <w:rFonts w:asciiTheme="minorEastAsia" w:hAnsiTheme="minorEastAsia" w:cs="Arial"/>
          <w:color w:val="000000"/>
          <w:sz w:val="28"/>
          <w:szCs w:val="28"/>
        </w:rPr>
      </w:pPr>
      <w:r w:rsidRPr="00CE6966">
        <w:rPr>
          <w:rFonts w:asciiTheme="minorEastAsia" w:hAnsiTheme="minorEastAsia" w:cs="Times New Roman" w:hint="eastAsia"/>
          <w:color w:val="000000"/>
          <w:sz w:val="28"/>
          <w:szCs w:val="28"/>
          <w:shd w:val="clear" w:color="auto" w:fill="FFFFFF"/>
        </w:rPr>
        <w:t>7.</w:t>
      </w:r>
      <w:r w:rsidRPr="00CE6966">
        <w:rPr>
          <w:rFonts w:asciiTheme="minorEastAsia" w:hAnsiTheme="minorEastAsia" w:cs="Times New Roman" w:hint="eastAsia"/>
          <w:sz w:val="28"/>
          <w:szCs w:val="28"/>
        </w:rPr>
        <w:t>网球队参加</w:t>
      </w:r>
      <w:r w:rsidRPr="00CE6966">
        <w:rPr>
          <w:rFonts w:asciiTheme="minorEastAsia" w:hAnsiTheme="minorEastAsia" w:cs="Arial"/>
          <w:color w:val="000000"/>
          <w:sz w:val="28"/>
          <w:szCs w:val="28"/>
        </w:rPr>
        <w:t>第十九届全国</w:t>
      </w:r>
      <w:r w:rsidRPr="00CE6966">
        <w:rPr>
          <w:rFonts w:asciiTheme="minorEastAsia" w:hAnsiTheme="minorEastAsia" w:cs="Arial" w:hint="eastAsia"/>
          <w:color w:val="000000"/>
          <w:sz w:val="28"/>
          <w:szCs w:val="28"/>
        </w:rPr>
        <w:t>大</w:t>
      </w:r>
      <w:r w:rsidRPr="00CE6966">
        <w:rPr>
          <w:rFonts w:asciiTheme="minorEastAsia" w:hAnsiTheme="minorEastAsia" w:cs="Arial"/>
          <w:color w:val="000000"/>
          <w:sz w:val="28"/>
          <w:szCs w:val="28"/>
        </w:rPr>
        <w:t>学生网球锦标赛</w:t>
      </w:r>
      <w:r w:rsidRPr="00CE6966">
        <w:rPr>
          <w:rFonts w:asciiTheme="minorEastAsia" w:hAnsiTheme="minorEastAsia" w:cs="Arial" w:hint="eastAsia"/>
          <w:color w:val="000000"/>
          <w:sz w:val="28"/>
          <w:szCs w:val="28"/>
        </w:rPr>
        <w:t>，获得</w:t>
      </w:r>
      <w:r w:rsidRPr="00CE6966">
        <w:rPr>
          <w:rFonts w:asciiTheme="minorEastAsia" w:hAnsiTheme="minorEastAsia" w:cs="Arial"/>
          <w:color w:val="000000"/>
          <w:sz w:val="28"/>
          <w:szCs w:val="28"/>
        </w:rPr>
        <w:t>男子丁组（专业组）团体第五名</w:t>
      </w:r>
      <w:r w:rsidRPr="00CE6966">
        <w:rPr>
          <w:rFonts w:asciiTheme="minorEastAsia" w:hAnsiTheme="minorEastAsia" w:cs="Arial" w:hint="eastAsia"/>
          <w:color w:val="000000"/>
          <w:sz w:val="28"/>
          <w:szCs w:val="28"/>
        </w:rPr>
        <w:t>、</w:t>
      </w:r>
      <w:r w:rsidRPr="00CE6966">
        <w:rPr>
          <w:rFonts w:asciiTheme="minorEastAsia" w:hAnsiTheme="minorEastAsia" w:cs="Arial"/>
          <w:color w:val="000000"/>
          <w:sz w:val="28"/>
          <w:szCs w:val="28"/>
        </w:rPr>
        <w:t>男子丁组单打第三名</w:t>
      </w:r>
      <w:r w:rsidRPr="00CE6966">
        <w:rPr>
          <w:rFonts w:asciiTheme="minorEastAsia" w:hAnsiTheme="minorEastAsia" w:cs="Arial" w:hint="eastAsia"/>
          <w:color w:val="000000"/>
          <w:sz w:val="28"/>
          <w:szCs w:val="28"/>
        </w:rPr>
        <w:t>、</w:t>
      </w:r>
      <w:r w:rsidRPr="00CE6966">
        <w:rPr>
          <w:rFonts w:asciiTheme="minorEastAsia" w:hAnsiTheme="minorEastAsia" w:cs="Arial"/>
          <w:color w:val="000000"/>
          <w:sz w:val="28"/>
          <w:szCs w:val="28"/>
        </w:rPr>
        <w:t>男子丙组第七名</w:t>
      </w:r>
      <w:r w:rsidRPr="00CE6966">
        <w:rPr>
          <w:rFonts w:asciiTheme="minorEastAsia" w:hAnsiTheme="minorEastAsia" w:cs="Arial" w:hint="eastAsia"/>
          <w:color w:val="000000"/>
          <w:sz w:val="28"/>
          <w:szCs w:val="28"/>
        </w:rPr>
        <w:t>。</w:t>
      </w:r>
    </w:p>
    <w:p w:rsidR="00CE6966" w:rsidRPr="00CE6966" w:rsidRDefault="00CE6966" w:rsidP="00CE6966">
      <w:pPr>
        <w:adjustRightInd w:val="0"/>
        <w:snapToGrid w:val="0"/>
        <w:spacing w:line="360" w:lineRule="auto"/>
        <w:ind w:firstLineChars="200" w:firstLine="560"/>
        <w:rPr>
          <w:rFonts w:asciiTheme="minorEastAsia" w:hAnsiTheme="minorEastAsia" w:cs="宋体"/>
          <w:color w:val="000000"/>
          <w:kern w:val="0"/>
          <w:sz w:val="28"/>
          <w:szCs w:val="28"/>
        </w:rPr>
      </w:pPr>
      <w:r w:rsidRPr="00CE6966">
        <w:rPr>
          <w:rFonts w:asciiTheme="minorEastAsia" w:hAnsiTheme="minorEastAsia" w:cs="Arial" w:hint="eastAsia"/>
          <w:color w:val="000000"/>
          <w:sz w:val="28"/>
          <w:szCs w:val="28"/>
        </w:rPr>
        <w:t>8.</w:t>
      </w:r>
      <w:r w:rsidRPr="00CE6966">
        <w:rPr>
          <w:rFonts w:asciiTheme="minorEastAsia" w:hAnsiTheme="minorEastAsia" w:cs="Times New Roman" w:hint="eastAsia"/>
          <w:sz w:val="28"/>
          <w:szCs w:val="28"/>
        </w:rPr>
        <w:t>游泳队参加第十四届全国大学生游泳锦标赛，获得</w:t>
      </w:r>
      <w:r w:rsidRPr="00CE6966">
        <w:rPr>
          <w:rFonts w:asciiTheme="minorEastAsia" w:hAnsiTheme="minorEastAsia" w:cs="宋体" w:hint="eastAsia"/>
          <w:color w:val="000000"/>
          <w:kern w:val="0"/>
          <w:sz w:val="28"/>
          <w:szCs w:val="28"/>
        </w:rPr>
        <w:t>6枚金牌，2枚铜牌，4项第四，4项第五。</w:t>
      </w:r>
    </w:p>
    <w:p w:rsidR="00CE6966" w:rsidRPr="00CE6966" w:rsidRDefault="00CE6966" w:rsidP="00CE6966">
      <w:pPr>
        <w:adjustRightInd w:val="0"/>
        <w:snapToGrid w:val="0"/>
        <w:spacing w:line="360" w:lineRule="auto"/>
        <w:ind w:firstLineChars="200" w:firstLine="560"/>
        <w:rPr>
          <w:rFonts w:asciiTheme="minorEastAsia" w:hAnsiTheme="minorEastAsia" w:cs="Times New Roman"/>
          <w:color w:val="000000"/>
          <w:sz w:val="28"/>
          <w:szCs w:val="28"/>
          <w:shd w:val="clear" w:color="auto" w:fill="FFFFFF"/>
        </w:rPr>
      </w:pPr>
      <w:r w:rsidRPr="00CE6966">
        <w:rPr>
          <w:rFonts w:asciiTheme="minorEastAsia" w:hAnsiTheme="minorEastAsia" w:cs="宋体" w:hint="eastAsia"/>
          <w:color w:val="000000"/>
          <w:kern w:val="0"/>
          <w:sz w:val="28"/>
          <w:szCs w:val="28"/>
        </w:rPr>
        <w:t>9.</w:t>
      </w:r>
      <w:r w:rsidRPr="00CE6966">
        <w:rPr>
          <w:rFonts w:asciiTheme="minorEastAsia" w:hAnsiTheme="minorEastAsia" w:cs="Times New Roman" w:hint="eastAsia"/>
          <w:sz w:val="28"/>
          <w:szCs w:val="28"/>
        </w:rPr>
        <w:t>女子篮球队获得</w:t>
      </w:r>
      <w:r w:rsidRPr="00CE6966">
        <w:rPr>
          <w:rFonts w:asciiTheme="minorEastAsia" w:hAnsiTheme="minorEastAsia" w:cs="宋体" w:hint="eastAsia"/>
          <w:color w:val="000000"/>
          <w:kern w:val="0"/>
          <w:sz w:val="28"/>
          <w:szCs w:val="28"/>
        </w:rPr>
        <w:t>全国CBO业余篮球赛</w:t>
      </w:r>
      <w:r w:rsidRPr="00CE6966">
        <w:rPr>
          <w:rFonts w:asciiTheme="minorEastAsia" w:hAnsiTheme="minorEastAsia" w:cs="Times New Roman" w:hint="eastAsia"/>
          <w:color w:val="000000"/>
          <w:sz w:val="28"/>
          <w:szCs w:val="28"/>
          <w:shd w:val="clear" w:color="auto" w:fill="FFFFFF"/>
        </w:rPr>
        <w:t>第七名。</w:t>
      </w:r>
    </w:p>
    <w:p w:rsidR="00CE6966" w:rsidRPr="00CE6966" w:rsidRDefault="00CE6966" w:rsidP="00CE6966">
      <w:pPr>
        <w:adjustRightInd w:val="0"/>
        <w:snapToGrid w:val="0"/>
        <w:spacing w:line="360" w:lineRule="auto"/>
        <w:ind w:firstLineChars="200" w:firstLine="560"/>
        <w:rPr>
          <w:rFonts w:asciiTheme="minorEastAsia" w:hAnsiTheme="minorEastAsia" w:cs="Times New Roman"/>
          <w:color w:val="000000"/>
          <w:sz w:val="28"/>
          <w:szCs w:val="28"/>
          <w:shd w:val="clear" w:color="auto" w:fill="FFFFFF"/>
        </w:rPr>
      </w:pPr>
      <w:r w:rsidRPr="00CE6966">
        <w:rPr>
          <w:rFonts w:asciiTheme="minorEastAsia" w:hAnsiTheme="minorEastAsia" w:cs="Times New Roman" w:hint="eastAsia"/>
          <w:color w:val="000000"/>
          <w:sz w:val="28"/>
          <w:szCs w:val="28"/>
          <w:shd w:val="clear" w:color="auto" w:fill="FFFFFF"/>
        </w:rPr>
        <w:t>10.</w:t>
      </w:r>
      <w:r w:rsidRPr="00CE6966">
        <w:rPr>
          <w:rFonts w:asciiTheme="minorEastAsia" w:hAnsiTheme="minorEastAsia" w:cs="Times New Roman" w:hint="eastAsia"/>
          <w:sz w:val="28"/>
          <w:szCs w:val="28"/>
        </w:rPr>
        <w:t>田径队参加第十四届全国大学生田径锦标赛，获得</w:t>
      </w:r>
      <w:r w:rsidRPr="00CE6966">
        <w:rPr>
          <w:rFonts w:asciiTheme="minorEastAsia" w:hAnsiTheme="minorEastAsia" w:cs="Times New Roman" w:hint="eastAsia"/>
          <w:color w:val="000000"/>
          <w:sz w:val="28"/>
          <w:szCs w:val="28"/>
          <w:shd w:val="clear" w:color="auto" w:fill="FFFFFF"/>
        </w:rPr>
        <w:t>2枚金牌、1枚银牌、1枚铜牌总分45分。</w:t>
      </w:r>
    </w:p>
    <w:p w:rsidR="00CE6966" w:rsidRPr="00CE6966" w:rsidRDefault="00CE6966" w:rsidP="00CE6966">
      <w:pPr>
        <w:adjustRightInd w:val="0"/>
        <w:snapToGrid w:val="0"/>
        <w:spacing w:line="360" w:lineRule="auto"/>
        <w:ind w:firstLineChars="845" w:firstLine="2375"/>
        <w:rPr>
          <w:rFonts w:asciiTheme="minorEastAsia" w:hAnsiTheme="minorEastAsia" w:cs="Times New Roman"/>
          <w:b/>
          <w:sz w:val="28"/>
          <w:szCs w:val="28"/>
        </w:rPr>
      </w:pPr>
      <w:r w:rsidRPr="00CE6966">
        <w:rPr>
          <w:rFonts w:asciiTheme="minorEastAsia" w:hAnsiTheme="minorEastAsia" w:cs="Times New Roman" w:hint="eastAsia"/>
          <w:b/>
          <w:sz w:val="28"/>
          <w:szCs w:val="28"/>
        </w:rPr>
        <w:t>2015年竞赛成绩</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1.第十七届</w:t>
      </w:r>
      <w:r w:rsidRPr="00CE6966">
        <w:rPr>
          <w:rFonts w:asciiTheme="minorEastAsia" w:hAnsiTheme="minorEastAsia" w:cs="宋体"/>
          <w:color w:val="000000"/>
          <w:kern w:val="0"/>
          <w:sz w:val="28"/>
          <w:szCs w:val="28"/>
        </w:rPr>
        <w:t>CUBA</w:t>
      </w:r>
      <w:r w:rsidRPr="00CE6966">
        <w:rPr>
          <w:rFonts w:asciiTheme="minorEastAsia" w:hAnsiTheme="minorEastAsia" w:cs="宋体" w:hint="eastAsia"/>
          <w:color w:val="000000"/>
          <w:kern w:val="0"/>
          <w:sz w:val="28"/>
          <w:szCs w:val="28"/>
        </w:rPr>
        <w:t>中国大学生篮球赛东南赛区比赛。</w:t>
      </w:r>
      <w:r w:rsidRPr="00CE6966">
        <w:rPr>
          <w:rFonts w:asciiTheme="minorEastAsia" w:hAnsiTheme="minorEastAsia" w:cs="宋体"/>
          <w:color w:val="000000"/>
          <w:kern w:val="0"/>
          <w:sz w:val="28"/>
          <w:szCs w:val="28"/>
        </w:rPr>
        <w:t>2015</w:t>
      </w:r>
      <w:r w:rsidRPr="00CE6966">
        <w:rPr>
          <w:rFonts w:asciiTheme="minorEastAsia" w:hAnsiTheme="minorEastAsia" w:cs="宋体" w:hint="eastAsia"/>
          <w:color w:val="000000"/>
          <w:kern w:val="0"/>
          <w:sz w:val="28"/>
          <w:szCs w:val="28"/>
        </w:rPr>
        <w:t>年</w:t>
      </w:r>
      <w:r w:rsidRPr="00CE6966">
        <w:rPr>
          <w:rFonts w:asciiTheme="minorEastAsia" w:hAnsiTheme="minorEastAsia" w:cs="宋体"/>
          <w:color w:val="000000"/>
          <w:kern w:val="0"/>
          <w:sz w:val="28"/>
          <w:szCs w:val="28"/>
        </w:rPr>
        <w:t>4</w:t>
      </w:r>
      <w:r w:rsidRPr="00CE6966">
        <w:rPr>
          <w:rFonts w:asciiTheme="minorEastAsia" w:hAnsiTheme="minorEastAsia" w:cs="宋体" w:hint="eastAsia"/>
          <w:color w:val="000000"/>
          <w:kern w:val="0"/>
          <w:sz w:val="28"/>
          <w:szCs w:val="28"/>
        </w:rPr>
        <w:t>月在厦门举行的第十七届</w:t>
      </w:r>
      <w:r w:rsidRPr="00CE6966">
        <w:rPr>
          <w:rFonts w:asciiTheme="minorEastAsia" w:hAnsiTheme="minorEastAsia" w:cs="宋体"/>
          <w:color w:val="000000"/>
          <w:kern w:val="0"/>
          <w:sz w:val="28"/>
          <w:szCs w:val="28"/>
        </w:rPr>
        <w:t>CUBA</w:t>
      </w:r>
      <w:r w:rsidRPr="00CE6966">
        <w:rPr>
          <w:rFonts w:asciiTheme="minorEastAsia" w:hAnsiTheme="minorEastAsia" w:cs="宋体" w:hint="eastAsia"/>
          <w:color w:val="000000"/>
          <w:kern w:val="0"/>
          <w:sz w:val="28"/>
          <w:szCs w:val="28"/>
        </w:rPr>
        <w:t>中国大学生篮球赛东南赛区比赛中，我校男篮取得第二名、女篮取得第三名，男女</w:t>
      </w:r>
      <w:proofErr w:type="gramStart"/>
      <w:r w:rsidRPr="00CE6966">
        <w:rPr>
          <w:rFonts w:asciiTheme="minorEastAsia" w:hAnsiTheme="minorEastAsia" w:cs="宋体" w:hint="eastAsia"/>
          <w:color w:val="000000"/>
          <w:kern w:val="0"/>
          <w:sz w:val="28"/>
          <w:szCs w:val="28"/>
        </w:rPr>
        <w:t>篮</w:t>
      </w:r>
      <w:proofErr w:type="gramEnd"/>
      <w:r w:rsidRPr="00CE6966">
        <w:rPr>
          <w:rFonts w:asciiTheme="minorEastAsia" w:hAnsiTheme="minorEastAsia" w:cs="宋体" w:hint="eastAsia"/>
          <w:color w:val="000000"/>
          <w:kern w:val="0"/>
          <w:sz w:val="28"/>
          <w:szCs w:val="28"/>
        </w:rPr>
        <w:t>双双进入全国十六强，女篮并在十六强争夺战中进入前八名，并列第五名，男篮并列第九名。</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2.女篮代表冀中能源参加</w:t>
      </w:r>
      <w:r w:rsidRPr="00CE6966">
        <w:rPr>
          <w:rFonts w:asciiTheme="minorEastAsia" w:hAnsiTheme="minorEastAsia" w:cs="宋体"/>
          <w:color w:val="000000"/>
          <w:kern w:val="0"/>
          <w:sz w:val="28"/>
          <w:szCs w:val="28"/>
        </w:rPr>
        <w:t>2015</w:t>
      </w:r>
      <w:r w:rsidRPr="00CE6966">
        <w:rPr>
          <w:rFonts w:asciiTheme="minorEastAsia" w:hAnsiTheme="minorEastAsia" w:cs="宋体" w:hint="eastAsia"/>
          <w:color w:val="000000"/>
          <w:kern w:val="0"/>
          <w:sz w:val="28"/>
          <w:szCs w:val="28"/>
        </w:rPr>
        <w:t>年全国煤矿运动会篮球比赛，夺得第二名；男篮夺得第九名。</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3.女篮夺得2015全国CBO篮球联赛夺取冠军。男篮夺得第第七名。</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4.第十八届</w:t>
      </w:r>
      <w:r w:rsidRPr="00CE6966">
        <w:rPr>
          <w:rFonts w:asciiTheme="minorEastAsia" w:hAnsiTheme="minorEastAsia" w:cs="宋体"/>
          <w:color w:val="000000"/>
          <w:kern w:val="0"/>
          <w:sz w:val="28"/>
          <w:szCs w:val="28"/>
        </w:rPr>
        <w:t>CUBA</w:t>
      </w:r>
      <w:r w:rsidRPr="00CE6966">
        <w:rPr>
          <w:rFonts w:asciiTheme="minorEastAsia" w:hAnsiTheme="minorEastAsia" w:cs="宋体" w:hint="eastAsia"/>
          <w:color w:val="000000"/>
          <w:kern w:val="0"/>
          <w:sz w:val="28"/>
          <w:szCs w:val="28"/>
        </w:rPr>
        <w:t>中国大学生篮球赛江苏省预赛。女篮夺得冠军，男篮夺得第四名。</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lastRenderedPageBreak/>
        <w:t>5</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由我校普通大学生组成的男子篮球代表队在2015首届</w:t>
      </w:r>
      <w:r w:rsidRPr="00CE6966">
        <w:rPr>
          <w:rFonts w:asciiTheme="minorEastAsia" w:hAnsiTheme="minorEastAsia" w:cs="宋体"/>
          <w:color w:val="000000"/>
          <w:kern w:val="0"/>
          <w:sz w:val="28"/>
          <w:szCs w:val="28"/>
        </w:rPr>
        <w:t>CUBL</w:t>
      </w:r>
      <w:r w:rsidRPr="00CE6966">
        <w:rPr>
          <w:rFonts w:asciiTheme="minorEastAsia" w:hAnsiTheme="minorEastAsia" w:cs="宋体" w:hint="eastAsia"/>
          <w:color w:val="000000"/>
          <w:kern w:val="0"/>
          <w:sz w:val="28"/>
          <w:szCs w:val="28"/>
        </w:rPr>
        <w:t>中国大学生阳光体育篮球联赛获得苏北赛区冠军，江苏省比赛的季军。</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6</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田径队</w:t>
      </w:r>
      <w:r w:rsidRPr="00CE6966">
        <w:rPr>
          <w:rFonts w:asciiTheme="minorEastAsia" w:hAnsiTheme="minorEastAsia" w:cs="宋体"/>
          <w:color w:val="000000"/>
          <w:kern w:val="0"/>
          <w:sz w:val="28"/>
          <w:szCs w:val="28"/>
        </w:rPr>
        <w:t>7</w:t>
      </w:r>
      <w:r w:rsidRPr="00CE6966">
        <w:rPr>
          <w:rFonts w:asciiTheme="minorEastAsia" w:hAnsiTheme="minorEastAsia" w:cs="宋体" w:hint="eastAsia"/>
          <w:color w:val="000000"/>
          <w:kern w:val="0"/>
          <w:sz w:val="28"/>
          <w:szCs w:val="28"/>
        </w:rPr>
        <w:t>月在广西桂林举行的第</w:t>
      </w:r>
      <w:r w:rsidRPr="00CE6966">
        <w:rPr>
          <w:rFonts w:asciiTheme="minorEastAsia" w:hAnsiTheme="minorEastAsia" w:cs="宋体"/>
          <w:color w:val="000000"/>
          <w:kern w:val="0"/>
          <w:sz w:val="28"/>
          <w:szCs w:val="28"/>
        </w:rPr>
        <w:t>十五</w:t>
      </w:r>
      <w:r w:rsidRPr="00CE6966">
        <w:rPr>
          <w:rFonts w:asciiTheme="minorEastAsia" w:hAnsiTheme="minorEastAsia" w:cs="宋体" w:hint="eastAsia"/>
          <w:color w:val="000000"/>
          <w:kern w:val="0"/>
          <w:sz w:val="28"/>
          <w:szCs w:val="28"/>
        </w:rPr>
        <w:t>全国大学生田径锦标赛上夺得1金</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4银</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4铜</w:t>
      </w:r>
      <w:r w:rsidRPr="00CE6966">
        <w:rPr>
          <w:rFonts w:asciiTheme="minorEastAsia" w:hAnsiTheme="minorEastAsia" w:cs="宋体"/>
          <w:color w:val="000000"/>
          <w:kern w:val="0"/>
          <w:sz w:val="28"/>
          <w:szCs w:val="28"/>
        </w:rPr>
        <w:t>的优异成绩。</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7游泳队</w:t>
      </w:r>
      <w:r w:rsidRPr="00CE6966">
        <w:rPr>
          <w:rFonts w:asciiTheme="minorEastAsia" w:hAnsiTheme="minorEastAsia" w:cs="宋体"/>
          <w:color w:val="000000"/>
          <w:kern w:val="0"/>
          <w:sz w:val="28"/>
          <w:szCs w:val="28"/>
        </w:rPr>
        <w:t>7</w:t>
      </w:r>
      <w:r w:rsidRPr="00CE6966">
        <w:rPr>
          <w:rFonts w:asciiTheme="minorEastAsia" w:hAnsiTheme="minorEastAsia" w:cs="宋体" w:hint="eastAsia"/>
          <w:color w:val="000000"/>
          <w:kern w:val="0"/>
          <w:sz w:val="28"/>
          <w:szCs w:val="28"/>
        </w:rPr>
        <w:t>月在浙江</w:t>
      </w:r>
      <w:r w:rsidRPr="00CE6966">
        <w:rPr>
          <w:rFonts w:asciiTheme="minorEastAsia" w:hAnsiTheme="minorEastAsia" w:cs="宋体"/>
          <w:color w:val="000000"/>
          <w:kern w:val="0"/>
          <w:sz w:val="28"/>
          <w:szCs w:val="28"/>
        </w:rPr>
        <w:t>绍兴</w:t>
      </w:r>
      <w:r w:rsidRPr="00CE6966">
        <w:rPr>
          <w:rFonts w:asciiTheme="minorEastAsia" w:hAnsiTheme="minorEastAsia" w:cs="宋体" w:hint="eastAsia"/>
          <w:color w:val="000000"/>
          <w:kern w:val="0"/>
          <w:sz w:val="28"/>
          <w:szCs w:val="28"/>
        </w:rPr>
        <w:t>举行的第</w:t>
      </w:r>
      <w:r w:rsidRPr="00CE6966">
        <w:rPr>
          <w:rFonts w:asciiTheme="minorEastAsia" w:hAnsiTheme="minorEastAsia" w:cs="宋体"/>
          <w:color w:val="000000"/>
          <w:kern w:val="0"/>
          <w:sz w:val="28"/>
          <w:szCs w:val="28"/>
        </w:rPr>
        <w:t>十五届</w:t>
      </w:r>
      <w:r w:rsidRPr="00CE6966">
        <w:rPr>
          <w:rFonts w:asciiTheme="minorEastAsia" w:hAnsiTheme="minorEastAsia" w:cs="宋体" w:hint="eastAsia"/>
          <w:color w:val="000000"/>
          <w:kern w:val="0"/>
          <w:sz w:val="28"/>
          <w:szCs w:val="28"/>
        </w:rPr>
        <w:t>全国大学生游泳锦标赛上</w:t>
      </w:r>
      <w:r w:rsidRPr="00CE6966">
        <w:rPr>
          <w:rFonts w:asciiTheme="minorEastAsia" w:hAnsiTheme="minorEastAsia" w:cs="宋体"/>
          <w:color w:val="000000"/>
          <w:kern w:val="0"/>
          <w:sz w:val="28"/>
          <w:szCs w:val="28"/>
        </w:rPr>
        <w:t>获得</w:t>
      </w:r>
      <w:r w:rsidRPr="00CE6966">
        <w:rPr>
          <w:rFonts w:asciiTheme="minorEastAsia" w:hAnsiTheme="minorEastAsia" w:cs="宋体" w:hint="eastAsia"/>
          <w:color w:val="000000"/>
          <w:kern w:val="0"/>
          <w:sz w:val="28"/>
          <w:szCs w:val="28"/>
        </w:rPr>
        <w:t>1金</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1银</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2铜</w:t>
      </w:r>
      <w:r w:rsidRPr="00CE6966">
        <w:rPr>
          <w:rFonts w:asciiTheme="minorEastAsia" w:hAnsiTheme="minorEastAsia" w:cs="宋体"/>
          <w:color w:val="000000"/>
          <w:kern w:val="0"/>
          <w:sz w:val="28"/>
          <w:szCs w:val="28"/>
        </w:rPr>
        <w:t>的成绩；</w:t>
      </w:r>
      <w:r w:rsidRPr="00CE6966">
        <w:rPr>
          <w:rFonts w:asciiTheme="minorEastAsia" w:hAnsiTheme="minorEastAsia" w:cs="宋体" w:hint="eastAsia"/>
          <w:color w:val="000000"/>
          <w:kern w:val="0"/>
          <w:sz w:val="28"/>
          <w:szCs w:val="28"/>
        </w:rPr>
        <w:t>5月份在</w:t>
      </w:r>
      <w:r w:rsidRPr="00CE6966">
        <w:rPr>
          <w:rFonts w:asciiTheme="minorEastAsia" w:hAnsiTheme="minorEastAsia" w:cs="宋体"/>
          <w:color w:val="000000"/>
          <w:kern w:val="0"/>
          <w:sz w:val="28"/>
          <w:szCs w:val="28"/>
        </w:rPr>
        <w:t>南京举行的</w:t>
      </w:r>
      <w:r w:rsidRPr="00CE6966">
        <w:rPr>
          <w:rFonts w:asciiTheme="minorEastAsia" w:hAnsiTheme="minorEastAsia" w:cs="宋体" w:hint="eastAsia"/>
          <w:color w:val="000000"/>
          <w:kern w:val="0"/>
          <w:sz w:val="28"/>
          <w:szCs w:val="28"/>
        </w:rPr>
        <w:t>江苏省大学生游泳锦标赛上夺得团体第三名</w:t>
      </w:r>
      <w:r w:rsidRPr="00CE6966">
        <w:rPr>
          <w:rFonts w:asciiTheme="minorEastAsia" w:hAnsiTheme="minorEastAsia" w:cs="宋体"/>
          <w:color w:val="000000"/>
          <w:kern w:val="0"/>
          <w:sz w:val="28"/>
          <w:szCs w:val="28"/>
        </w:rPr>
        <w:t>，获得</w:t>
      </w:r>
      <w:r w:rsidRPr="00CE6966">
        <w:rPr>
          <w:rFonts w:asciiTheme="minorEastAsia" w:hAnsiTheme="minorEastAsia" w:cs="宋体" w:hint="eastAsia"/>
          <w:color w:val="000000"/>
          <w:kern w:val="0"/>
          <w:sz w:val="28"/>
          <w:szCs w:val="28"/>
        </w:rPr>
        <w:t>12枚</w:t>
      </w:r>
      <w:r w:rsidRPr="00CE6966">
        <w:rPr>
          <w:rFonts w:asciiTheme="minorEastAsia" w:hAnsiTheme="minorEastAsia" w:cs="宋体"/>
          <w:color w:val="000000"/>
          <w:kern w:val="0"/>
          <w:sz w:val="28"/>
          <w:szCs w:val="28"/>
        </w:rPr>
        <w:t>金牌</w:t>
      </w:r>
      <w:r w:rsidRPr="00CE6966">
        <w:rPr>
          <w:rFonts w:asciiTheme="minorEastAsia" w:hAnsiTheme="minorEastAsia" w:cs="宋体" w:hint="eastAsia"/>
          <w:color w:val="000000"/>
          <w:kern w:val="0"/>
          <w:sz w:val="28"/>
          <w:szCs w:val="28"/>
        </w:rPr>
        <w:t>。</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8.网球队参加了今年</w:t>
      </w:r>
      <w:r w:rsidRPr="00CE6966">
        <w:rPr>
          <w:rFonts w:asciiTheme="minorEastAsia" w:hAnsiTheme="minorEastAsia" w:cs="宋体"/>
          <w:color w:val="000000"/>
          <w:kern w:val="0"/>
          <w:sz w:val="28"/>
          <w:szCs w:val="28"/>
        </w:rPr>
        <w:t>5</w:t>
      </w:r>
      <w:r w:rsidRPr="00CE6966">
        <w:rPr>
          <w:rFonts w:asciiTheme="minorEastAsia" w:hAnsiTheme="minorEastAsia" w:cs="宋体" w:hint="eastAsia"/>
          <w:color w:val="000000"/>
          <w:kern w:val="0"/>
          <w:sz w:val="28"/>
          <w:szCs w:val="28"/>
        </w:rPr>
        <w:t>月在上海举行的第二十届全国大学生网球锦标赛华东</w:t>
      </w:r>
      <w:proofErr w:type="gramStart"/>
      <w:r w:rsidRPr="00CE6966">
        <w:rPr>
          <w:rFonts w:asciiTheme="minorEastAsia" w:hAnsiTheme="minorEastAsia" w:cs="宋体" w:hint="eastAsia"/>
          <w:color w:val="000000"/>
          <w:kern w:val="0"/>
          <w:sz w:val="28"/>
          <w:szCs w:val="28"/>
        </w:rPr>
        <w:t>区分区赛上</w:t>
      </w:r>
      <w:proofErr w:type="gramEnd"/>
      <w:r w:rsidRPr="00CE6966">
        <w:rPr>
          <w:rFonts w:asciiTheme="minorEastAsia" w:hAnsiTheme="minorEastAsia" w:cs="宋体" w:hint="eastAsia"/>
          <w:color w:val="000000"/>
          <w:kern w:val="0"/>
          <w:sz w:val="28"/>
          <w:szCs w:val="28"/>
        </w:rPr>
        <w:t>夺得男子团体季军和女子团体季军。在第二十届全国大学生网球锦标赛上获得女子丙组</w:t>
      </w:r>
      <w:r w:rsidRPr="00CE6966">
        <w:rPr>
          <w:rFonts w:asciiTheme="minorEastAsia" w:hAnsiTheme="minorEastAsia" w:cs="宋体"/>
          <w:color w:val="000000"/>
          <w:kern w:val="0"/>
          <w:sz w:val="28"/>
          <w:szCs w:val="28"/>
        </w:rPr>
        <w:t>团体第八名、男子</w:t>
      </w:r>
      <w:r w:rsidRPr="00CE6966">
        <w:rPr>
          <w:rFonts w:asciiTheme="minorEastAsia" w:hAnsiTheme="minorEastAsia" w:cs="宋体" w:hint="eastAsia"/>
          <w:color w:val="000000"/>
          <w:kern w:val="0"/>
          <w:sz w:val="28"/>
          <w:szCs w:val="28"/>
        </w:rPr>
        <w:t>丁组</w:t>
      </w:r>
      <w:r w:rsidRPr="00CE6966">
        <w:rPr>
          <w:rFonts w:asciiTheme="minorEastAsia" w:hAnsiTheme="minorEastAsia" w:cs="宋体"/>
          <w:color w:val="000000"/>
          <w:kern w:val="0"/>
          <w:sz w:val="28"/>
          <w:szCs w:val="28"/>
        </w:rPr>
        <w:t>双打第五名</w:t>
      </w:r>
      <w:r w:rsidRPr="00CE6966">
        <w:rPr>
          <w:rFonts w:asciiTheme="minorEastAsia" w:hAnsiTheme="minorEastAsia" w:cs="宋体" w:hint="eastAsia"/>
          <w:color w:val="000000"/>
          <w:kern w:val="0"/>
          <w:sz w:val="28"/>
          <w:szCs w:val="28"/>
        </w:rPr>
        <w:t>。</w:t>
      </w:r>
    </w:p>
    <w:p w:rsidR="00CE6966" w:rsidRPr="00CE6966" w:rsidRDefault="00CE6966" w:rsidP="00CE6966">
      <w:pPr>
        <w:adjustRightInd w:val="0"/>
        <w:snapToGrid w:val="0"/>
        <w:spacing w:line="360" w:lineRule="auto"/>
        <w:ind w:firstLineChars="895" w:firstLine="2516"/>
        <w:rPr>
          <w:rFonts w:asciiTheme="minorEastAsia" w:hAnsiTheme="minorEastAsia" w:cs="Times New Roman"/>
          <w:b/>
          <w:sz w:val="28"/>
          <w:szCs w:val="28"/>
        </w:rPr>
      </w:pPr>
      <w:r w:rsidRPr="00CE6966">
        <w:rPr>
          <w:rFonts w:asciiTheme="minorEastAsia" w:hAnsiTheme="minorEastAsia" w:cs="Times New Roman" w:hint="eastAsia"/>
          <w:b/>
          <w:sz w:val="28"/>
          <w:szCs w:val="28"/>
        </w:rPr>
        <w:t>2016年竞赛成绩</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color w:val="000000"/>
          <w:kern w:val="0"/>
          <w:sz w:val="28"/>
          <w:szCs w:val="28"/>
        </w:rPr>
        <w:t>1.</w:t>
      </w:r>
      <w:r w:rsidRPr="00CE6966">
        <w:rPr>
          <w:rFonts w:asciiTheme="minorEastAsia" w:hAnsiTheme="minorEastAsia" w:cs="宋体" w:hint="eastAsia"/>
          <w:color w:val="000000"/>
          <w:kern w:val="0"/>
          <w:sz w:val="28"/>
          <w:szCs w:val="28"/>
        </w:rPr>
        <w:t>女子篮球队获得第十七届CUBA中国大学生篮球联赛江苏省选拔赛冠军、东南赛区亚军、全国并列第五名。</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2.男子篮球队获得江苏省篮球联赛高水平组冠军，7月15日赴台湾交流比赛。</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宋体" w:hint="eastAsia"/>
          <w:color w:val="000000"/>
          <w:kern w:val="0"/>
          <w:sz w:val="28"/>
          <w:szCs w:val="28"/>
        </w:rPr>
        <w:t>3</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田径队参加2016年江苏省大学生田径锦标赛获得一个第二名，一个第四名。</w:t>
      </w:r>
    </w:p>
    <w:p w:rsidR="00C57887" w:rsidRDefault="00CE6966" w:rsidP="00CE6966">
      <w:pPr>
        <w:widowControl/>
        <w:adjustRightInd w:val="0"/>
        <w:snapToGrid w:val="0"/>
        <w:spacing w:line="360" w:lineRule="auto"/>
        <w:ind w:firstLineChars="200" w:firstLine="560"/>
        <w:jc w:val="left"/>
        <w:rPr>
          <w:rFonts w:asciiTheme="minorEastAsia" w:hAnsiTheme="minorEastAsia" w:cs="宋体" w:hint="eastAsia"/>
          <w:color w:val="000000"/>
          <w:kern w:val="0"/>
          <w:sz w:val="28"/>
          <w:szCs w:val="28"/>
        </w:rPr>
      </w:pPr>
      <w:r w:rsidRPr="00CE6966">
        <w:rPr>
          <w:rFonts w:asciiTheme="minorEastAsia" w:hAnsiTheme="minorEastAsia" w:cs="宋体" w:hint="eastAsia"/>
          <w:color w:val="000000"/>
          <w:kern w:val="0"/>
          <w:sz w:val="28"/>
          <w:szCs w:val="28"/>
        </w:rPr>
        <w:t>4</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游泳队参加2016年江苏省大学生游泳锦标赛暨第十三届全国学生运动会江苏省选拔赛，获得十枚金牌、4枚银牌、3枚铜牌。</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bookmarkStart w:id="1" w:name="_GoBack"/>
      <w:bookmarkEnd w:id="1"/>
      <w:r w:rsidRPr="00CE6966">
        <w:rPr>
          <w:rFonts w:asciiTheme="minorEastAsia" w:hAnsiTheme="minorEastAsia" w:cs="宋体" w:hint="eastAsia"/>
          <w:color w:val="000000"/>
          <w:kern w:val="0"/>
          <w:sz w:val="28"/>
          <w:szCs w:val="28"/>
        </w:rPr>
        <w:t>5</w:t>
      </w:r>
      <w:r w:rsidRPr="00CE6966">
        <w:rPr>
          <w:rFonts w:asciiTheme="minorEastAsia" w:hAnsiTheme="minorEastAsia" w:cs="宋体"/>
          <w:color w:val="000000"/>
          <w:kern w:val="0"/>
          <w:sz w:val="28"/>
          <w:szCs w:val="28"/>
        </w:rPr>
        <w:t>.</w:t>
      </w:r>
      <w:r w:rsidRPr="00CE6966">
        <w:rPr>
          <w:rFonts w:asciiTheme="minorEastAsia" w:hAnsiTheme="minorEastAsia" w:cs="宋体" w:hint="eastAsia"/>
          <w:color w:val="000000"/>
          <w:kern w:val="0"/>
          <w:sz w:val="28"/>
          <w:szCs w:val="28"/>
        </w:rPr>
        <w:t>网球队参加第二十一届全国大学生网球锦标赛江浙沪分区赛，获得两个团体第六名；参加江苏省大学生网球锦标赛暨第十三届全国运动会江苏省选拔赛，获得男子单打第二名、第四名，男子双打第二名，女子双打第二名。</w:t>
      </w:r>
    </w:p>
    <w:p w:rsidR="00CE6966" w:rsidRPr="00CE6966" w:rsidRDefault="00CE6966" w:rsidP="00CE6966">
      <w:pPr>
        <w:widowControl/>
        <w:adjustRightInd w:val="0"/>
        <w:snapToGrid w:val="0"/>
        <w:spacing w:line="360" w:lineRule="auto"/>
        <w:ind w:firstLineChars="200" w:firstLine="560"/>
        <w:jc w:val="left"/>
        <w:rPr>
          <w:rFonts w:asciiTheme="minorEastAsia" w:hAnsiTheme="minorEastAsia" w:cs="宋体"/>
          <w:color w:val="000000"/>
          <w:kern w:val="0"/>
          <w:sz w:val="28"/>
          <w:szCs w:val="28"/>
        </w:rPr>
      </w:pPr>
      <w:r w:rsidRPr="00CE6966">
        <w:rPr>
          <w:rFonts w:asciiTheme="minorEastAsia" w:hAnsiTheme="minorEastAsia" w:cs="Times New Roman" w:hint="eastAsia"/>
          <w:color w:val="000000"/>
          <w:sz w:val="28"/>
          <w:szCs w:val="28"/>
        </w:rPr>
        <w:lastRenderedPageBreak/>
        <w:t>6.</w:t>
      </w:r>
      <w:r w:rsidRPr="00CE6966">
        <w:rPr>
          <w:rFonts w:asciiTheme="minorEastAsia" w:hAnsiTheme="minorEastAsia" w:cs="宋体" w:hint="eastAsia"/>
          <w:color w:val="000000"/>
          <w:kern w:val="0"/>
          <w:sz w:val="28"/>
          <w:szCs w:val="28"/>
        </w:rPr>
        <w:t>我校普通大学生男子篮球代表队，克服组队时间短、训练条件差的困难，刻苦训练，顽强拼搏，获得CUBL中国大学生阳光体育篮球联赛江苏省苏北赛区冠军。</w:t>
      </w:r>
    </w:p>
    <w:p w:rsidR="00CE6966" w:rsidRPr="00CE6966" w:rsidRDefault="00CE6966" w:rsidP="00CE6966">
      <w:pPr>
        <w:adjustRightInd w:val="0"/>
        <w:snapToGrid w:val="0"/>
        <w:spacing w:line="360" w:lineRule="auto"/>
        <w:ind w:firstLineChars="200" w:firstLine="560"/>
        <w:jc w:val="left"/>
        <w:rPr>
          <w:rFonts w:asciiTheme="minorEastAsia" w:hAnsiTheme="minorEastAsia" w:cs="Times New Roman"/>
          <w:sz w:val="28"/>
          <w:szCs w:val="28"/>
        </w:rPr>
      </w:pPr>
      <w:r w:rsidRPr="00CE6966">
        <w:rPr>
          <w:rFonts w:asciiTheme="minorEastAsia" w:hAnsiTheme="minorEastAsia" w:cs="Times New Roman" w:hint="eastAsia"/>
          <w:sz w:val="28"/>
          <w:szCs w:val="28"/>
        </w:rPr>
        <w:t>7.田径队于7月</w:t>
      </w:r>
      <w:r w:rsidRPr="00CE6966">
        <w:rPr>
          <w:rFonts w:asciiTheme="minorEastAsia" w:hAnsiTheme="minorEastAsia" w:cs="Times New Roman"/>
          <w:sz w:val="28"/>
          <w:szCs w:val="28"/>
        </w:rPr>
        <w:t>15日至</w:t>
      </w:r>
      <w:r w:rsidRPr="00CE6966">
        <w:rPr>
          <w:rFonts w:asciiTheme="minorEastAsia" w:hAnsiTheme="minorEastAsia" w:cs="Times New Roman" w:hint="eastAsia"/>
          <w:sz w:val="28"/>
          <w:szCs w:val="28"/>
        </w:rPr>
        <w:t>20日，在</w:t>
      </w:r>
      <w:r w:rsidRPr="00CE6966">
        <w:rPr>
          <w:rFonts w:asciiTheme="minorEastAsia" w:hAnsiTheme="minorEastAsia" w:cs="Arial"/>
          <w:sz w:val="28"/>
          <w:szCs w:val="28"/>
          <w:shd w:val="clear" w:color="auto" w:fill="FFFFFF"/>
        </w:rPr>
        <w:t>泉州石狮</w:t>
      </w:r>
      <w:r w:rsidRPr="00CE6966">
        <w:rPr>
          <w:rFonts w:asciiTheme="minorEastAsia" w:hAnsiTheme="minorEastAsia" w:cs="Times New Roman" w:hint="eastAsia"/>
          <w:sz w:val="28"/>
          <w:szCs w:val="28"/>
        </w:rPr>
        <w:t>参加了第十六届全国大学生田径锦标赛，取得了</w:t>
      </w:r>
      <w:r w:rsidRPr="00CE6966">
        <w:rPr>
          <w:rFonts w:asciiTheme="minorEastAsia" w:hAnsiTheme="minorEastAsia" w:cs="Times New Roman"/>
          <w:sz w:val="28"/>
          <w:szCs w:val="28"/>
        </w:rPr>
        <w:t>1个第二名</w:t>
      </w:r>
      <w:r w:rsidRPr="00CE6966">
        <w:rPr>
          <w:rFonts w:asciiTheme="minorEastAsia" w:hAnsiTheme="minorEastAsia" w:cs="Times New Roman" w:hint="eastAsia"/>
          <w:sz w:val="28"/>
          <w:szCs w:val="28"/>
        </w:rPr>
        <w:t>、2个第三名、2个第七名、1个第八名的成绩。</w:t>
      </w:r>
    </w:p>
    <w:p w:rsidR="00CE6966" w:rsidRPr="00CE6966" w:rsidRDefault="00CE6966" w:rsidP="00CE6966">
      <w:pPr>
        <w:adjustRightInd w:val="0"/>
        <w:snapToGrid w:val="0"/>
        <w:spacing w:line="360" w:lineRule="auto"/>
        <w:ind w:firstLineChars="200" w:firstLine="560"/>
        <w:jc w:val="left"/>
        <w:rPr>
          <w:rFonts w:asciiTheme="minorEastAsia" w:hAnsiTheme="minorEastAsia" w:cs="Times New Roman"/>
          <w:sz w:val="28"/>
          <w:szCs w:val="28"/>
        </w:rPr>
      </w:pPr>
      <w:r w:rsidRPr="00CE6966">
        <w:rPr>
          <w:rFonts w:asciiTheme="minorEastAsia" w:hAnsiTheme="minorEastAsia" w:cs="Times New Roman" w:hint="eastAsia"/>
          <w:sz w:val="28"/>
          <w:szCs w:val="28"/>
        </w:rPr>
        <w:t>8.游泳队于</w:t>
      </w:r>
      <w:r w:rsidRPr="00CE6966">
        <w:rPr>
          <w:rFonts w:asciiTheme="minorEastAsia" w:hAnsiTheme="minorEastAsia" w:cs="Times New Roman"/>
          <w:sz w:val="28"/>
          <w:szCs w:val="28"/>
        </w:rPr>
        <w:t>7</w:t>
      </w:r>
      <w:r w:rsidRPr="00CE6966">
        <w:rPr>
          <w:rFonts w:asciiTheme="minorEastAsia" w:hAnsiTheme="minorEastAsia" w:cs="Times New Roman" w:hint="eastAsia"/>
          <w:sz w:val="28"/>
          <w:szCs w:val="28"/>
        </w:rPr>
        <w:t>月</w:t>
      </w:r>
      <w:r w:rsidRPr="00CE6966">
        <w:rPr>
          <w:rFonts w:asciiTheme="minorEastAsia" w:hAnsiTheme="minorEastAsia" w:cs="Times New Roman"/>
          <w:sz w:val="28"/>
          <w:szCs w:val="28"/>
        </w:rPr>
        <w:t>17</w:t>
      </w:r>
      <w:r w:rsidRPr="00CE6966">
        <w:rPr>
          <w:rFonts w:asciiTheme="minorEastAsia" w:hAnsiTheme="minorEastAsia" w:cs="Times New Roman" w:hint="eastAsia"/>
          <w:sz w:val="28"/>
          <w:szCs w:val="28"/>
        </w:rPr>
        <w:t>日至21日，在</w:t>
      </w:r>
      <w:r w:rsidRPr="00CE6966">
        <w:rPr>
          <w:rFonts w:asciiTheme="minorEastAsia" w:hAnsiTheme="minorEastAsia" w:cs="Arial"/>
          <w:sz w:val="28"/>
          <w:szCs w:val="28"/>
          <w:shd w:val="clear" w:color="auto" w:fill="FFFFFF"/>
        </w:rPr>
        <w:t>鄂尔多斯市</w:t>
      </w:r>
      <w:r w:rsidRPr="00CE6966">
        <w:rPr>
          <w:rFonts w:asciiTheme="minorEastAsia" w:hAnsiTheme="minorEastAsia" w:cs="Times New Roman" w:hint="eastAsia"/>
          <w:sz w:val="28"/>
          <w:szCs w:val="28"/>
        </w:rPr>
        <w:t>参加了第十六届全国大学生游泳锦标赛，取得了</w:t>
      </w:r>
      <w:r w:rsidRPr="00CE6966">
        <w:rPr>
          <w:rFonts w:asciiTheme="minorEastAsia" w:hAnsiTheme="minorEastAsia" w:cs="Times New Roman"/>
          <w:sz w:val="28"/>
          <w:szCs w:val="28"/>
        </w:rPr>
        <w:t>2个第二名</w:t>
      </w:r>
      <w:r w:rsidRPr="00CE6966">
        <w:rPr>
          <w:rFonts w:asciiTheme="minorEastAsia" w:hAnsiTheme="minorEastAsia" w:cs="Times New Roman" w:hint="eastAsia"/>
          <w:sz w:val="28"/>
          <w:szCs w:val="28"/>
        </w:rPr>
        <w:t>、2个第四名、2个第八名的成绩。</w:t>
      </w:r>
    </w:p>
    <w:p w:rsidR="00CE6966" w:rsidRPr="00CE6966" w:rsidRDefault="00CE6966" w:rsidP="00CE6966">
      <w:pPr>
        <w:adjustRightInd w:val="0"/>
        <w:snapToGrid w:val="0"/>
        <w:spacing w:line="360" w:lineRule="auto"/>
        <w:ind w:firstLineChars="200" w:firstLine="560"/>
        <w:jc w:val="left"/>
        <w:rPr>
          <w:rFonts w:asciiTheme="minorEastAsia" w:hAnsiTheme="minorEastAsia" w:cs="Times New Roman"/>
          <w:sz w:val="28"/>
          <w:szCs w:val="28"/>
        </w:rPr>
      </w:pPr>
      <w:r w:rsidRPr="00CE6966">
        <w:rPr>
          <w:rFonts w:asciiTheme="minorEastAsia" w:hAnsiTheme="minorEastAsia" w:cs="Times New Roman" w:hint="eastAsia"/>
          <w:sz w:val="28"/>
          <w:szCs w:val="28"/>
        </w:rPr>
        <w:t>9．网球队于7月23日在郑州大学参加了第二十届中国大学生网球锦标赛，取得了男子</w:t>
      </w:r>
      <w:r w:rsidRPr="00CE6966">
        <w:rPr>
          <w:rFonts w:asciiTheme="minorEastAsia" w:hAnsiTheme="minorEastAsia" w:cs="Times New Roman"/>
          <w:sz w:val="28"/>
          <w:szCs w:val="28"/>
        </w:rPr>
        <w:t>丁组团体</w:t>
      </w:r>
      <w:r w:rsidRPr="00CE6966">
        <w:rPr>
          <w:rFonts w:asciiTheme="minorEastAsia" w:hAnsiTheme="minorEastAsia" w:cs="Times New Roman" w:hint="eastAsia"/>
          <w:sz w:val="28"/>
          <w:szCs w:val="28"/>
        </w:rPr>
        <w:t>16强、双打16强的成绩。</w:t>
      </w:r>
    </w:p>
    <w:p w:rsidR="00CE6966" w:rsidRPr="00CE6966" w:rsidRDefault="00CE6966" w:rsidP="00CE6966">
      <w:pPr>
        <w:adjustRightInd w:val="0"/>
        <w:snapToGrid w:val="0"/>
        <w:spacing w:line="360" w:lineRule="auto"/>
        <w:ind w:firstLineChars="1045" w:firstLine="2937"/>
        <w:rPr>
          <w:rFonts w:asciiTheme="minorEastAsia" w:hAnsiTheme="minorEastAsia" w:cs="Times New Roman"/>
          <w:sz w:val="28"/>
          <w:szCs w:val="28"/>
        </w:rPr>
      </w:pPr>
      <w:r w:rsidRPr="00CE6966">
        <w:rPr>
          <w:rFonts w:asciiTheme="minorEastAsia" w:hAnsiTheme="minorEastAsia" w:cs="Times New Roman" w:hint="eastAsia"/>
          <w:b/>
          <w:sz w:val="28"/>
          <w:szCs w:val="28"/>
        </w:rPr>
        <w:t>2017年竞赛成绩</w:t>
      </w:r>
    </w:p>
    <w:p w:rsidR="00CE6966" w:rsidRPr="00CE6966" w:rsidRDefault="00CE6966" w:rsidP="00CE6966">
      <w:pPr>
        <w:adjustRightInd w:val="0"/>
        <w:snapToGrid w:val="0"/>
        <w:spacing w:line="360" w:lineRule="auto"/>
        <w:rPr>
          <w:rFonts w:asciiTheme="minorEastAsia" w:hAnsiTheme="minorEastAsia" w:cs="Times New Roman"/>
          <w:sz w:val="28"/>
          <w:szCs w:val="28"/>
        </w:rPr>
      </w:pPr>
      <w:r w:rsidRPr="00CE6966">
        <w:rPr>
          <w:rFonts w:asciiTheme="minorEastAsia" w:hAnsiTheme="minorEastAsia" w:cs="Times New Roman" w:hint="eastAsia"/>
          <w:sz w:val="28"/>
          <w:szCs w:val="28"/>
        </w:rPr>
        <w:t xml:space="preserve">    1.大学生男女排球队获得江苏省第十九届运动会高校部比赛苏北预赛冠军。</w:t>
      </w:r>
    </w:p>
    <w:p w:rsidR="00CE6966" w:rsidRPr="00CE6966" w:rsidRDefault="00CE6966" w:rsidP="00CE6966">
      <w:pPr>
        <w:adjustRightInd w:val="0"/>
        <w:snapToGrid w:val="0"/>
        <w:spacing w:line="360" w:lineRule="auto"/>
        <w:ind w:firstLine="570"/>
        <w:rPr>
          <w:rFonts w:asciiTheme="minorEastAsia" w:hAnsiTheme="minorEastAsia" w:cs="Times New Roman"/>
          <w:sz w:val="28"/>
          <w:szCs w:val="28"/>
        </w:rPr>
      </w:pPr>
      <w:r w:rsidRPr="00CE6966">
        <w:rPr>
          <w:rFonts w:asciiTheme="minorEastAsia" w:hAnsiTheme="minorEastAsia" w:cs="Times New Roman" w:hint="eastAsia"/>
          <w:sz w:val="28"/>
          <w:szCs w:val="28"/>
        </w:rPr>
        <w:t>2.大学生男子足球队队获得江苏省第十九届运动会高校部比赛苏北预赛冠军。</w:t>
      </w:r>
    </w:p>
    <w:p w:rsidR="00CE6966" w:rsidRPr="00CE6966" w:rsidRDefault="00CE6966" w:rsidP="00CE6966">
      <w:pPr>
        <w:adjustRightInd w:val="0"/>
        <w:snapToGrid w:val="0"/>
        <w:spacing w:line="360" w:lineRule="auto"/>
        <w:ind w:firstLine="570"/>
        <w:rPr>
          <w:rFonts w:asciiTheme="minorEastAsia" w:hAnsiTheme="minorEastAsia" w:cs="Times New Roman"/>
          <w:sz w:val="28"/>
          <w:szCs w:val="28"/>
        </w:rPr>
      </w:pPr>
      <w:r w:rsidRPr="00CE6966">
        <w:rPr>
          <w:rFonts w:asciiTheme="minorEastAsia" w:hAnsiTheme="minorEastAsia" w:cs="Times New Roman" w:hint="eastAsia"/>
          <w:sz w:val="28"/>
          <w:szCs w:val="28"/>
        </w:rPr>
        <w:t>3.</w:t>
      </w:r>
      <w:r w:rsidRPr="00CE6966">
        <w:rPr>
          <w:rFonts w:asciiTheme="minorEastAsia" w:hAnsiTheme="minorEastAsia" w:cs="宋体" w:hint="eastAsia"/>
          <w:color w:val="000000"/>
          <w:kern w:val="0"/>
          <w:sz w:val="28"/>
          <w:szCs w:val="28"/>
        </w:rPr>
        <w:t>女子篮球队获得第十八届CUBA中国大学生篮球联赛江苏省选拔赛冠军、东南赛区冠军、全国并列第五名。</w:t>
      </w:r>
    </w:p>
    <w:p w:rsidR="00CE6966" w:rsidRPr="00CE6966" w:rsidRDefault="00CE6966" w:rsidP="00CE6966">
      <w:pPr>
        <w:adjustRightInd w:val="0"/>
        <w:snapToGrid w:val="0"/>
        <w:spacing w:line="360" w:lineRule="auto"/>
        <w:ind w:firstLine="570"/>
        <w:rPr>
          <w:rFonts w:asciiTheme="minorEastAsia" w:hAnsiTheme="minorEastAsia" w:cs="Times New Roman"/>
          <w:sz w:val="28"/>
          <w:szCs w:val="28"/>
        </w:rPr>
      </w:pPr>
      <w:r w:rsidRPr="00CE6966">
        <w:rPr>
          <w:rFonts w:asciiTheme="minorEastAsia" w:hAnsiTheme="minorEastAsia" w:cs="Times New Roman" w:hint="eastAsia"/>
          <w:sz w:val="28"/>
          <w:szCs w:val="28"/>
        </w:rPr>
        <w:t>4.</w:t>
      </w:r>
      <w:r w:rsidRPr="00CE6966">
        <w:rPr>
          <w:rFonts w:asciiTheme="minorEastAsia" w:hAnsiTheme="minorEastAsia" w:cs="宋体" w:hint="eastAsia"/>
          <w:color w:val="000000"/>
          <w:kern w:val="0"/>
          <w:sz w:val="28"/>
          <w:szCs w:val="28"/>
        </w:rPr>
        <w:t>男子篮球队获得第十八届CUBA中国大学生篮球联赛江苏省选拔赛第三名、东南赛区第五名、全国并列第五名。</w:t>
      </w:r>
    </w:p>
    <w:p w:rsidR="00CE6966" w:rsidRPr="004D0914" w:rsidRDefault="00CE6966" w:rsidP="00CE6966">
      <w:pPr>
        <w:adjustRightInd w:val="0"/>
        <w:snapToGrid w:val="0"/>
        <w:spacing w:line="360" w:lineRule="auto"/>
        <w:ind w:firstLine="570"/>
        <w:rPr>
          <w:rFonts w:asciiTheme="minorEastAsia" w:hAnsiTheme="minorEastAsia" w:cs="Times New Roman"/>
          <w:sz w:val="28"/>
          <w:szCs w:val="28"/>
        </w:rPr>
      </w:pPr>
      <w:r w:rsidRPr="00CE6966">
        <w:rPr>
          <w:rFonts w:asciiTheme="minorEastAsia" w:hAnsiTheme="minorEastAsia" w:cs="Times New Roman" w:hint="eastAsia"/>
          <w:sz w:val="28"/>
          <w:szCs w:val="28"/>
        </w:rPr>
        <w:t>5.田径队于7月</w:t>
      </w:r>
      <w:r w:rsidRPr="00CE6966">
        <w:rPr>
          <w:rFonts w:asciiTheme="minorEastAsia" w:hAnsiTheme="minorEastAsia" w:cs="Times New Roman"/>
          <w:sz w:val="28"/>
          <w:szCs w:val="28"/>
        </w:rPr>
        <w:t>15日至</w:t>
      </w:r>
      <w:r w:rsidRPr="00CE6966">
        <w:rPr>
          <w:rFonts w:asciiTheme="minorEastAsia" w:hAnsiTheme="minorEastAsia" w:cs="Times New Roman" w:hint="eastAsia"/>
          <w:sz w:val="28"/>
          <w:szCs w:val="28"/>
        </w:rPr>
        <w:t>20日，在</w:t>
      </w:r>
      <w:r w:rsidRPr="00CE6966">
        <w:rPr>
          <w:rFonts w:asciiTheme="minorEastAsia" w:hAnsiTheme="minorEastAsia" w:cs="Arial" w:hint="eastAsia"/>
          <w:sz w:val="28"/>
          <w:szCs w:val="28"/>
          <w:shd w:val="clear" w:color="auto" w:fill="FFFFFF"/>
        </w:rPr>
        <w:t>鄂尔多斯</w:t>
      </w:r>
      <w:r w:rsidRPr="00CE6966">
        <w:rPr>
          <w:rFonts w:asciiTheme="minorEastAsia" w:hAnsiTheme="minorEastAsia" w:cs="Times New Roman" w:hint="eastAsia"/>
          <w:sz w:val="28"/>
          <w:szCs w:val="28"/>
        </w:rPr>
        <w:t>参加了第十七届全国大学生田径锦标赛，夺得了2枚金牌。</w:t>
      </w:r>
    </w:p>
    <w:p w:rsidR="004D0914" w:rsidRDefault="004D0914" w:rsidP="003C1B01">
      <w:pPr>
        <w:adjustRightInd w:val="0"/>
        <w:snapToGrid w:val="0"/>
        <w:spacing w:line="360" w:lineRule="auto"/>
        <w:ind w:firstLineChars="200" w:firstLine="560"/>
        <w:rPr>
          <w:rFonts w:asciiTheme="minorEastAsia" w:hAnsiTheme="minorEastAsia" w:cs="宋体"/>
          <w:color w:val="000000"/>
          <w:sz w:val="28"/>
          <w:szCs w:val="28"/>
          <w:lang w:val="zh-CN"/>
        </w:rPr>
      </w:pPr>
      <w:r w:rsidRPr="004D0914">
        <w:rPr>
          <w:rFonts w:asciiTheme="minorEastAsia" w:hAnsiTheme="minorEastAsia" w:cs="宋体" w:hint="eastAsia"/>
          <w:color w:val="000000"/>
          <w:sz w:val="28"/>
          <w:szCs w:val="28"/>
          <w:lang w:val="zh-CN"/>
        </w:rPr>
        <w:t>中国矿业大学的旗帜因为各项优异成绩的取得而在全国各类体育赛场上高高飘扬，为宣传和提高学校的知名度、提升全体师生员工的凝聚力起到了良好的推动作用，为我校</w:t>
      </w:r>
      <w:r w:rsidRPr="004D0914">
        <w:rPr>
          <w:rFonts w:asciiTheme="minorEastAsia" w:hAnsiTheme="minorEastAsia" w:cs="Times New Roman"/>
          <w:color w:val="000000"/>
          <w:sz w:val="28"/>
          <w:szCs w:val="28"/>
          <w:lang w:val="zh-CN"/>
        </w:rPr>
        <w:t>“</w:t>
      </w:r>
      <w:r w:rsidRPr="004D0914">
        <w:rPr>
          <w:rFonts w:asciiTheme="minorEastAsia" w:hAnsiTheme="minorEastAsia" w:cs="宋体" w:hint="eastAsia"/>
          <w:color w:val="000000"/>
          <w:sz w:val="28"/>
          <w:szCs w:val="28"/>
          <w:lang w:val="zh-CN"/>
        </w:rPr>
        <w:t>办品牌、办特色</w:t>
      </w:r>
      <w:r w:rsidRPr="004D0914">
        <w:rPr>
          <w:rFonts w:asciiTheme="minorEastAsia" w:hAnsiTheme="minorEastAsia" w:cs="Times New Roman"/>
          <w:color w:val="000000"/>
          <w:sz w:val="28"/>
          <w:szCs w:val="28"/>
          <w:lang w:val="zh-CN"/>
        </w:rPr>
        <w:t>”</w:t>
      </w:r>
      <w:r w:rsidRPr="004D0914">
        <w:rPr>
          <w:rFonts w:asciiTheme="minorEastAsia" w:hAnsiTheme="minorEastAsia" w:cs="宋体" w:hint="eastAsia"/>
          <w:color w:val="000000"/>
          <w:sz w:val="28"/>
          <w:szCs w:val="28"/>
          <w:lang w:val="zh-CN"/>
        </w:rPr>
        <w:t>做出了</w:t>
      </w:r>
      <w:r w:rsidRPr="004D0914">
        <w:rPr>
          <w:rFonts w:asciiTheme="minorEastAsia" w:hAnsiTheme="minorEastAsia" w:cs="宋体" w:hint="eastAsia"/>
          <w:color w:val="000000"/>
          <w:sz w:val="28"/>
          <w:szCs w:val="28"/>
          <w:lang w:val="zh-CN"/>
        </w:rPr>
        <w:lastRenderedPageBreak/>
        <w:t>突出的贡献。各项突出运动成绩的取得也奠定了我校在全国竞技体育方面的领先地位，得到了全国其他高校的赞许和承认，并纷纷与我校建立了友好的联系，促进了共同发展和进步。</w:t>
      </w:r>
    </w:p>
    <w:p w:rsidR="0032349E" w:rsidRDefault="0032349E" w:rsidP="003C1B01">
      <w:pPr>
        <w:adjustRightInd w:val="0"/>
        <w:snapToGrid w:val="0"/>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客观而言，由于我校足球队非高水平运动队，相对水平较低，参赛机会较少，获得的成绩不是非常理想，这也是项目评审指标体系中被扣14分的原因。</w:t>
      </w:r>
    </w:p>
    <w:p w:rsidR="0032349E" w:rsidRPr="00FB5B41" w:rsidRDefault="00FB5B41" w:rsidP="00433B47">
      <w:pPr>
        <w:adjustRightInd w:val="0"/>
        <w:snapToGrid w:val="0"/>
        <w:spacing w:line="360" w:lineRule="auto"/>
        <w:ind w:firstLineChars="200" w:firstLine="562"/>
        <w:jc w:val="center"/>
        <w:rPr>
          <w:rFonts w:asciiTheme="minorEastAsia" w:hAnsiTheme="minorEastAsia" w:cs="宋体"/>
          <w:b/>
          <w:color w:val="000000"/>
          <w:sz w:val="28"/>
          <w:szCs w:val="28"/>
          <w:lang w:val="zh-CN"/>
        </w:rPr>
      </w:pPr>
      <w:r w:rsidRPr="00FB5B41">
        <w:rPr>
          <w:rFonts w:asciiTheme="minorEastAsia" w:hAnsiTheme="minorEastAsia" w:cs="宋体" w:hint="eastAsia"/>
          <w:b/>
          <w:color w:val="000000"/>
          <w:sz w:val="28"/>
          <w:szCs w:val="28"/>
          <w:lang w:val="zh-CN"/>
        </w:rPr>
        <w:t>六、学校群体工作状况</w:t>
      </w:r>
    </w:p>
    <w:p w:rsidR="00433B47" w:rsidRPr="00433B47" w:rsidRDefault="00433B47" w:rsidP="00433B47">
      <w:pPr>
        <w:adjustRightInd w:val="0"/>
        <w:snapToGrid w:val="0"/>
        <w:spacing w:line="360" w:lineRule="auto"/>
        <w:ind w:firstLineChars="196" w:firstLine="551"/>
        <w:rPr>
          <w:rFonts w:ascii="宋体" w:eastAsia="宋体" w:hAnsi="宋体" w:cs="Times New Roman"/>
          <w:b/>
          <w:sz w:val="28"/>
          <w:szCs w:val="28"/>
        </w:rPr>
      </w:pPr>
      <w:r>
        <w:rPr>
          <w:rFonts w:ascii="宋体" w:eastAsia="宋体" w:hAnsi="宋体" w:cs="Times New Roman" w:hint="eastAsia"/>
          <w:b/>
          <w:sz w:val="28"/>
          <w:szCs w:val="28"/>
        </w:rPr>
        <w:t>（一）</w:t>
      </w:r>
      <w:r w:rsidRPr="00433B47">
        <w:rPr>
          <w:rFonts w:ascii="宋体" w:eastAsia="宋体" w:hAnsi="宋体" w:cs="Times New Roman" w:hint="eastAsia"/>
          <w:b/>
          <w:sz w:val="28"/>
          <w:szCs w:val="28"/>
        </w:rPr>
        <w:t>《国家学生体质健康标准》实施</w:t>
      </w:r>
    </w:p>
    <w:p w:rsidR="00433B47" w:rsidRPr="00433B47" w:rsidRDefault="00433B47" w:rsidP="00433B47">
      <w:pPr>
        <w:adjustRightInd w:val="0"/>
        <w:snapToGrid w:val="0"/>
        <w:spacing w:line="360" w:lineRule="auto"/>
        <w:ind w:firstLineChars="200" w:firstLine="560"/>
        <w:rPr>
          <w:rFonts w:ascii="宋体" w:eastAsia="宋体" w:hAnsi="宋体" w:cs="Times New Roman"/>
          <w:color w:val="000000"/>
          <w:sz w:val="28"/>
          <w:szCs w:val="28"/>
          <w:lang w:val="zh-CN"/>
        </w:rPr>
      </w:pPr>
      <w:r w:rsidRPr="00433B47">
        <w:rPr>
          <w:rFonts w:ascii="宋体" w:eastAsia="宋体" w:hAnsi="宋体" w:cs="Times New Roman" w:hint="eastAsia"/>
          <w:color w:val="000000"/>
          <w:sz w:val="28"/>
          <w:szCs w:val="28"/>
          <w:lang w:val="zh-CN"/>
        </w:rPr>
        <w:t>全面实施《国家学生体质健康标准》，并逐步规范化、制度化，把学生健康素质作为评价学生重要指标。近三年，我校大学生体质健康标准《国家体质健康标准》测试率100%，合格率85%以上，每年按要求将测试数据上报教育部。</w:t>
      </w:r>
    </w:p>
    <w:p w:rsidR="00433B47" w:rsidRPr="00433B47" w:rsidRDefault="00433B47" w:rsidP="00433B47">
      <w:pPr>
        <w:adjustRightInd w:val="0"/>
        <w:snapToGrid w:val="0"/>
        <w:spacing w:line="360" w:lineRule="auto"/>
        <w:ind w:firstLineChars="200" w:firstLine="560"/>
        <w:rPr>
          <w:rFonts w:ascii="宋体" w:eastAsia="宋体" w:hAnsi="宋体" w:cs="Times New Roman"/>
          <w:color w:val="000000"/>
          <w:sz w:val="28"/>
          <w:szCs w:val="28"/>
          <w:lang w:val="zh-CN"/>
        </w:rPr>
      </w:pPr>
      <w:r w:rsidRPr="00433B47">
        <w:rPr>
          <w:rFonts w:ascii="宋体" w:eastAsia="宋体" w:hAnsi="宋体" w:cs="Times New Roman" w:hint="eastAsia"/>
          <w:color w:val="000000"/>
          <w:sz w:val="28"/>
          <w:szCs w:val="28"/>
          <w:lang w:val="zh-CN"/>
        </w:rPr>
        <w:t>近三年，我校大学生体质健康标准测试情况：</w:t>
      </w:r>
    </w:p>
    <w:p w:rsidR="00433B47" w:rsidRPr="00433B47" w:rsidRDefault="00433B47" w:rsidP="00433B47">
      <w:pPr>
        <w:adjustRightInd w:val="0"/>
        <w:snapToGrid w:val="0"/>
        <w:spacing w:line="360" w:lineRule="auto"/>
        <w:ind w:firstLineChars="200" w:firstLine="560"/>
        <w:rPr>
          <w:rFonts w:ascii="宋体" w:eastAsia="宋体" w:hAnsi="宋体" w:cs="Times New Roman"/>
          <w:color w:val="000000"/>
          <w:sz w:val="28"/>
          <w:szCs w:val="28"/>
          <w:lang w:val="zh-CN"/>
        </w:rPr>
      </w:pPr>
      <w:r w:rsidRPr="00433B47">
        <w:rPr>
          <w:rFonts w:ascii="宋体" w:eastAsia="宋体" w:hAnsi="宋体" w:cs="Times New Roman" w:hint="eastAsia"/>
          <w:color w:val="000000"/>
          <w:sz w:val="28"/>
          <w:szCs w:val="28"/>
          <w:lang w:val="zh-CN"/>
        </w:rPr>
        <w:t>20</w:t>
      </w:r>
      <w:r w:rsidR="00F70F47">
        <w:rPr>
          <w:rFonts w:ascii="宋体" w:eastAsia="宋体" w:hAnsi="宋体" w:cs="Times New Roman" w:hint="eastAsia"/>
          <w:color w:val="000000"/>
          <w:sz w:val="28"/>
          <w:szCs w:val="28"/>
          <w:lang w:val="zh-CN"/>
        </w:rPr>
        <w:t>13</w:t>
      </w:r>
      <w:r w:rsidRPr="00433B47">
        <w:rPr>
          <w:rFonts w:ascii="宋体" w:eastAsia="宋体" w:hAnsi="宋体" w:cs="Times New Roman" w:hint="eastAsia"/>
          <w:color w:val="000000"/>
          <w:sz w:val="28"/>
          <w:szCs w:val="28"/>
          <w:lang w:val="zh-CN"/>
        </w:rPr>
        <w:t>-20</w:t>
      </w:r>
      <w:r w:rsidR="00F70F47">
        <w:rPr>
          <w:rFonts w:ascii="宋体" w:eastAsia="宋体" w:hAnsi="宋体" w:cs="Times New Roman" w:hint="eastAsia"/>
          <w:color w:val="000000"/>
          <w:sz w:val="28"/>
          <w:szCs w:val="28"/>
          <w:lang w:val="zh-CN"/>
        </w:rPr>
        <w:t>14</w:t>
      </w:r>
      <w:r w:rsidRPr="00433B47">
        <w:rPr>
          <w:rFonts w:ascii="宋体" w:eastAsia="宋体" w:hAnsi="宋体" w:cs="Times New Roman" w:hint="eastAsia"/>
          <w:color w:val="000000"/>
          <w:sz w:val="28"/>
          <w:szCs w:val="28"/>
          <w:lang w:val="zh-CN"/>
        </w:rPr>
        <w:t>学年度</w:t>
      </w:r>
      <w:r w:rsidR="00222252">
        <w:rPr>
          <w:rFonts w:ascii="宋体" w:eastAsia="宋体" w:hAnsi="宋体" w:cs="Times New Roman" w:hint="eastAsia"/>
          <w:color w:val="000000"/>
          <w:sz w:val="28"/>
          <w:szCs w:val="28"/>
          <w:lang w:val="zh-CN"/>
        </w:rPr>
        <w:t>合格率91</w:t>
      </w:r>
      <w:r w:rsidRPr="00433B47">
        <w:rPr>
          <w:rFonts w:ascii="宋体" w:eastAsia="宋体" w:hAnsi="宋体" w:cs="Times New Roman" w:hint="eastAsia"/>
          <w:color w:val="000000"/>
          <w:sz w:val="28"/>
          <w:szCs w:val="28"/>
          <w:lang w:val="zh-CN"/>
        </w:rPr>
        <w:t>.</w:t>
      </w:r>
      <w:r w:rsidR="00222252">
        <w:rPr>
          <w:rFonts w:ascii="宋体" w:eastAsia="宋体" w:hAnsi="宋体" w:cs="Times New Roman" w:hint="eastAsia"/>
          <w:color w:val="000000"/>
          <w:sz w:val="28"/>
          <w:szCs w:val="28"/>
          <w:lang w:val="zh-CN"/>
        </w:rPr>
        <w:t>00</w:t>
      </w:r>
      <w:r w:rsidRPr="00433B47">
        <w:rPr>
          <w:rFonts w:ascii="宋体" w:eastAsia="宋体" w:hAnsi="宋体" w:cs="Times New Roman" w:hint="eastAsia"/>
          <w:color w:val="000000"/>
          <w:sz w:val="28"/>
          <w:szCs w:val="28"/>
          <w:lang w:val="zh-CN"/>
        </w:rPr>
        <w:t>%。</w:t>
      </w:r>
    </w:p>
    <w:p w:rsidR="00222252" w:rsidRDefault="00433B47" w:rsidP="00433B47">
      <w:pPr>
        <w:adjustRightInd w:val="0"/>
        <w:snapToGrid w:val="0"/>
        <w:spacing w:line="360" w:lineRule="auto"/>
        <w:ind w:firstLineChars="200" w:firstLine="560"/>
        <w:rPr>
          <w:rFonts w:ascii="宋体" w:eastAsia="宋体" w:hAnsi="宋体" w:cs="Times New Roman"/>
          <w:color w:val="000000"/>
          <w:sz w:val="28"/>
          <w:szCs w:val="28"/>
          <w:lang w:val="zh-CN"/>
        </w:rPr>
      </w:pPr>
      <w:r w:rsidRPr="00433B47">
        <w:rPr>
          <w:rFonts w:ascii="宋体" w:eastAsia="宋体" w:hAnsi="宋体" w:cs="Times New Roman" w:hint="eastAsia"/>
          <w:color w:val="000000"/>
          <w:sz w:val="28"/>
          <w:szCs w:val="28"/>
          <w:lang w:val="zh-CN"/>
        </w:rPr>
        <w:t>20</w:t>
      </w:r>
      <w:r w:rsidR="00F70F47">
        <w:rPr>
          <w:rFonts w:ascii="宋体" w:eastAsia="宋体" w:hAnsi="宋体" w:cs="Times New Roman" w:hint="eastAsia"/>
          <w:color w:val="000000"/>
          <w:sz w:val="28"/>
          <w:szCs w:val="28"/>
          <w:lang w:val="zh-CN"/>
        </w:rPr>
        <w:t>14</w:t>
      </w:r>
      <w:r w:rsidRPr="00433B47">
        <w:rPr>
          <w:rFonts w:ascii="宋体" w:eastAsia="宋体" w:hAnsi="宋体" w:cs="Times New Roman" w:hint="eastAsia"/>
          <w:color w:val="000000"/>
          <w:sz w:val="28"/>
          <w:szCs w:val="28"/>
          <w:lang w:val="zh-CN"/>
        </w:rPr>
        <w:t>-20</w:t>
      </w:r>
      <w:r w:rsidR="00F70F47">
        <w:rPr>
          <w:rFonts w:ascii="宋体" w:eastAsia="宋体" w:hAnsi="宋体" w:cs="Times New Roman" w:hint="eastAsia"/>
          <w:color w:val="000000"/>
          <w:sz w:val="28"/>
          <w:szCs w:val="28"/>
          <w:lang w:val="zh-CN"/>
        </w:rPr>
        <w:t>15</w:t>
      </w:r>
      <w:r w:rsidRPr="00433B47">
        <w:rPr>
          <w:rFonts w:ascii="宋体" w:eastAsia="宋体" w:hAnsi="宋体" w:cs="Times New Roman" w:hint="eastAsia"/>
          <w:color w:val="000000"/>
          <w:sz w:val="28"/>
          <w:szCs w:val="28"/>
          <w:lang w:val="zh-CN"/>
        </w:rPr>
        <w:t>学年度</w:t>
      </w:r>
      <w:r w:rsidR="00222252">
        <w:rPr>
          <w:rFonts w:ascii="宋体" w:eastAsia="宋体" w:hAnsi="宋体" w:cs="Times New Roman" w:hint="eastAsia"/>
          <w:color w:val="000000"/>
          <w:sz w:val="28"/>
          <w:szCs w:val="28"/>
          <w:lang w:val="zh-CN"/>
        </w:rPr>
        <w:t>合格率92.55</w:t>
      </w:r>
      <w:r w:rsidRPr="00433B47">
        <w:rPr>
          <w:rFonts w:ascii="宋体" w:eastAsia="宋体" w:hAnsi="宋体" w:cs="Times New Roman" w:hint="eastAsia"/>
          <w:color w:val="000000"/>
          <w:sz w:val="28"/>
          <w:szCs w:val="28"/>
          <w:lang w:val="zh-CN"/>
        </w:rPr>
        <w:t>%</w:t>
      </w:r>
      <w:r w:rsidR="00222252">
        <w:rPr>
          <w:rFonts w:ascii="宋体" w:eastAsia="宋体" w:hAnsi="宋体" w:cs="Times New Roman" w:hint="eastAsia"/>
          <w:color w:val="000000"/>
          <w:sz w:val="28"/>
          <w:szCs w:val="28"/>
          <w:lang w:val="zh-CN"/>
        </w:rPr>
        <w:t>。</w:t>
      </w:r>
    </w:p>
    <w:p w:rsidR="00433B47" w:rsidRPr="00433B47" w:rsidRDefault="00433B47" w:rsidP="00433B47">
      <w:pPr>
        <w:adjustRightInd w:val="0"/>
        <w:snapToGrid w:val="0"/>
        <w:spacing w:line="360" w:lineRule="auto"/>
        <w:ind w:firstLineChars="200" w:firstLine="560"/>
        <w:rPr>
          <w:rFonts w:ascii="宋体" w:eastAsia="宋体" w:hAnsi="宋体" w:cs="Times New Roman"/>
          <w:color w:val="000000"/>
          <w:sz w:val="28"/>
          <w:szCs w:val="28"/>
          <w:lang w:val="zh-CN"/>
        </w:rPr>
      </w:pPr>
      <w:r w:rsidRPr="00433B47">
        <w:rPr>
          <w:rFonts w:ascii="宋体" w:eastAsia="宋体" w:hAnsi="宋体" w:cs="Times New Roman" w:hint="eastAsia"/>
          <w:color w:val="000000"/>
          <w:sz w:val="28"/>
          <w:szCs w:val="28"/>
          <w:lang w:val="zh-CN"/>
        </w:rPr>
        <w:t>20</w:t>
      </w:r>
      <w:r w:rsidR="00F70F47">
        <w:rPr>
          <w:rFonts w:ascii="宋体" w:eastAsia="宋体" w:hAnsi="宋体" w:cs="Times New Roman" w:hint="eastAsia"/>
          <w:color w:val="000000"/>
          <w:sz w:val="28"/>
          <w:szCs w:val="28"/>
          <w:lang w:val="zh-CN"/>
        </w:rPr>
        <w:t>15</w:t>
      </w:r>
      <w:r w:rsidRPr="00433B47">
        <w:rPr>
          <w:rFonts w:ascii="宋体" w:eastAsia="宋体" w:hAnsi="宋体" w:cs="Times New Roman" w:hint="eastAsia"/>
          <w:color w:val="000000"/>
          <w:sz w:val="28"/>
          <w:szCs w:val="28"/>
          <w:lang w:val="zh-CN"/>
        </w:rPr>
        <w:t>-20</w:t>
      </w:r>
      <w:r w:rsidR="00F70F47">
        <w:rPr>
          <w:rFonts w:ascii="宋体" w:eastAsia="宋体" w:hAnsi="宋体" w:cs="Times New Roman" w:hint="eastAsia"/>
          <w:color w:val="000000"/>
          <w:sz w:val="28"/>
          <w:szCs w:val="28"/>
          <w:lang w:val="zh-CN"/>
        </w:rPr>
        <w:t>16</w:t>
      </w:r>
      <w:r w:rsidR="00222252">
        <w:rPr>
          <w:rFonts w:ascii="宋体" w:eastAsia="宋体" w:hAnsi="宋体" w:cs="Times New Roman" w:hint="eastAsia"/>
          <w:color w:val="000000"/>
          <w:sz w:val="28"/>
          <w:szCs w:val="28"/>
          <w:lang w:val="zh-CN"/>
        </w:rPr>
        <w:t>学年度合格</w:t>
      </w:r>
      <w:r w:rsidRPr="00433B47">
        <w:rPr>
          <w:rFonts w:ascii="宋体" w:eastAsia="宋体" w:hAnsi="宋体" w:cs="Times New Roman" w:hint="eastAsia"/>
          <w:color w:val="000000"/>
          <w:sz w:val="28"/>
          <w:szCs w:val="28"/>
          <w:lang w:val="zh-CN"/>
        </w:rPr>
        <w:t>率</w:t>
      </w:r>
      <w:r w:rsidR="00222252">
        <w:rPr>
          <w:rFonts w:ascii="宋体" w:eastAsia="宋体" w:hAnsi="宋体" w:cs="Times New Roman" w:hint="eastAsia"/>
          <w:color w:val="000000"/>
          <w:sz w:val="28"/>
          <w:szCs w:val="28"/>
          <w:lang w:val="zh-CN"/>
        </w:rPr>
        <w:t>87</w:t>
      </w:r>
      <w:r w:rsidRPr="00433B47">
        <w:rPr>
          <w:rFonts w:ascii="宋体" w:eastAsia="宋体" w:hAnsi="宋体" w:cs="Times New Roman" w:hint="eastAsia"/>
          <w:color w:val="000000"/>
          <w:sz w:val="28"/>
          <w:szCs w:val="28"/>
          <w:lang w:val="zh-CN"/>
        </w:rPr>
        <w:t>.07%。</w:t>
      </w:r>
    </w:p>
    <w:p w:rsidR="00433B47" w:rsidRPr="00433B47" w:rsidRDefault="00433B47" w:rsidP="00433B47">
      <w:pPr>
        <w:adjustRightInd w:val="0"/>
        <w:snapToGrid w:val="0"/>
        <w:spacing w:line="360" w:lineRule="auto"/>
        <w:ind w:firstLineChars="196" w:firstLine="551"/>
        <w:rPr>
          <w:rFonts w:ascii="宋体" w:eastAsia="宋体" w:hAnsi="宋体" w:cs="Times New Roman"/>
          <w:b/>
          <w:sz w:val="28"/>
          <w:szCs w:val="28"/>
        </w:rPr>
      </w:pPr>
      <w:r>
        <w:rPr>
          <w:rFonts w:ascii="宋体" w:eastAsia="宋体" w:hAnsi="宋体" w:cs="Times New Roman" w:hint="eastAsia"/>
          <w:b/>
          <w:sz w:val="28"/>
          <w:szCs w:val="28"/>
        </w:rPr>
        <w:t>（二）</w:t>
      </w:r>
      <w:r w:rsidRPr="00433B47">
        <w:rPr>
          <w:rFonts w:ascii="宋体" w:eastAsia="宋体" w:hAnsi="宋体" w:cs="Times New Roman" w:hint="eastAsia"/>
          <w:b/>
          <w:sz w:val="28"/>
          <w:szCs w:val="28"/>
        </w:rPr>
        <w:t>学生群体性课外体育竞赛</w:t>
      </w:r>
    </w:p>
    <w:p w:rsidR="00433B47" w:rsidRPr="00433B47" w:rsidRDefault="00433B47" w:rsidP="00433B47">
      <w:pPr>
        <w:adjustRightInd w:val="0"/>
        <w:snapToGrid w:val="0"/>
        <w:spacing w:line="360" w:lineRule="auto"/>
        <w:ind w:firstLineChars="200" w:firstLine="560"/>
        <w:rPr>
          <w:rFonts w:ascii="宋体" w:eastAsia="宋体" w:hAnsi="宋体" w:cs="Times New Roman"/>
          <w:color w:val="000000"/>
          <w:sz w:val="28"/>
          <w:szCs w:val="28"/>
          <w:lang w:val="zh-CN"/>
        </w:rPr>
      </w:pPr>
      <w:r w:rsidRPr="00433B47">
        <w:rPr>
          <w:rFonts w:ascii="宋体" w:eastAsia="宋体" w:hAnsi="宋体" w:cs="Times New Roman" w:hint="eastAsia"/>
          <w:color w:val="000000"/>
          <w:sz w:val="28"/>
          <w:szCs w:val="28"/>
          <w:lang w:val="zh-CN"/>
        </w:rPr>
        <w:t>坚持全校竞赛制度。全校的竞赛制度为“两多”，即多层次、多项目的体育竞赛网络。全校每个月都有各级组织的大学生体育竞赛，如既有</w:t>
      </w:r>
      <w:r w:rsidR="00222252">
        <w:rPr>
          <w:rFonts w:ascii="宋体" w:eastAsia="宋体" w:hAnsi="宋体" w:cs="Times New Roman" w:hint="eastAsia"/>
          <w:color w:val="000000"/>
          <w:sz w:val="28"/>
          <w:szCs w:val="28"/>
          <w:lang w:val="zh-CN"/>
        </w:rPr>
        <w:t>学校体育运动委员会</w:t>
      </w:r>
      <w:r w:rsidRPr="00433B47">
        <w:rPr>
          <w:rFonts w:ascii="宋体" w:eastAsia="宋体" w:hAnsi="宋体" w:cs="Times New Roman" w:hint="eastAsia"/>
          <w:color w:val="000000"/>
          <w:sz w:val="28"/>
          <w:szCs w:val="28"/>
          <w:lang w:val="zh-CN"/>
        </w:rPr>
        <w:t>组织的校级比赛，也有学院或系、班级以及协会组织的体育比赛等，营造了人人参与有项目，个个</w:t>
      </w:r>
      <w:proofErr w:type="gramStart"/>
      <w:r w:rsidRPr="00433B47">
        <w:rPr>
          <w:rFonts w:ascii="宋体" w:eastAsia="宋体" w:hAnsi="宋体" w:cs="Times New Roman" w:hint="eastAsia"/>
          <w:color w:val="000000"/>
          <w:sz w:val="28"/>
          <w:szCs w:val="28"/>
          <w:lang w:val="zh-CN"/>
        </w:rPr>
        <w:t>争先有</w:t>
      </w:r>
      <w:proofErr w:type="gramEnd"/>
      <w:r w:rsidRPr="00433B47">
        <w:rPr>
          <w:rFonts w:ascii="宋体" w:eastAsia="宋体" w:hAnsi="宋体" w:cs="Times New Roman" w:hint="eastAsia"/>
          <w:color w:val="000000"/>
          <w:sz w:val="28"/>
          <w:szCs w:val="28"/>
          <w:lang w:val="zh-CN"/>
        </w:rPr>
        <w:t>氛围，形成了学生健康成长的良好育人环境。</w:t>
      </w:r>
    </w:p>
    <w:p w:rsidR="00433B47" w:rsidRPr="00433B47" w:rsidRDefault="00433B47" w:rsidP="00222252">
      <w:pPr>
        <w:adjustRightInd w:val="0"/>
        <w:snapToGrid w:val="0"/>
        <w:spacing w:line="360" w:lineRule="auto"/>
        <w:ind w:firstLineChars="200" w:firstLine="560"/>
        <w:rPr>
          <w:rFonts w:asciiTheme="minorEastAsia" w:hAnsiTheme="minorEastAsia" w:cs="Times New Roman"/>
          <w:color w:val="000000"/>
          <w:sz w:val="28"/>
          <w:szCs w:val="28"/>
          <w:lang w:val="zh-CN"/>
        </w:rPr>
      </w:pPr>
      <w:r w:rsidRPr="00433B47">
        <w:rPr>
          <w:rFonts w:ascii="宋体" w:eastAsia="宋体" w:hAnsi="宋体" w:cs="Times New Roman" w:hint="eastAsia"/>
          <w:color w:val="000000"/>
          <w:sz w:val="28"/>
          <w:szCs w:val="28"/>
          <w:lang w:val="zh-CN"/>
        </w:rPr>
        <w:t>坚持早操和课外体育活动制度。早操和课外体育活动制度是一</w:t>
      </w:r>
      <w:r w:rsidR="00222252">
        <w:rPr>
          <w:rFonts w:ascii="宋体" w:eastAsia="宋体" w:hAnsi="宋体" w:cs="Times New Roman" w:hint="eastAsia"/>
          <w:color w:val="000000"/>
          <w:sz w:val="28"/>
          <w:szCs w:val="28"/>
          <w:lang w:val="zh-CN"/>
        </w:rPr>
        <w:t>天一次</w:t>
      </w:r>
      <w:r w:rsidRPr="00433B47">
        <w:rPr>
          <w:rFonts w:ascii="宋体" w:eastAsia="宋体" w:hAnsi="宋体" w:cs="Times New Roman" w:hint="eastAsia"/>
          <w:color w:val="000000"/>
          <w:sz w:val="28"/>
          <w:szCs w:val="28"/>
          <w:lang w:val="zh-CN"/>
        </w:rPr>
        <w:t>早操和课外体育锻炼制度。我校在一、二年级学生中实施集体早操制</w:t>
      </w:r>
      <w:r w:rsidRPr="00433B47">
        <w:rPr>
          <w:rFonts w:asciiTheme="minorEastAsia" w:hAnsiTheme="minorEastAsia" w:cs="Times New Roman" w:hint="eastAsia"/>
          <w:color w:val="000000"/>
          <w:sz w:val="28"/>
          <w:szCs w:val="28"/>
          <w:lang w:val="zh-CN"/>
        </w:rPr>
        <w:t>度，</w:t>
      </w:r>
      <w:proofErr w:type="gramStart"/>
      <w:r w:rsidRPr="00433B47">
        <w:rPr>
          <w:rFonts w:asciiTheme="minorEastAsia" w:hAnsiTheme="minorEastAsia" w:cs="Times New Roman" w:hint="eastAsia"/>
          <w:color w:val="000000"/>
          <w:sz w:val="28"/>
          <w:szCs w:val="28"/>
          <w:lang w:val="zh-CN"/>
        </w:rPr>
        <w:t>既每个</w:t>
      </w:r>
      <w:proofErr w:type="gramEnd"/>
      <w:r w:rsidRPr="00433B47">
        <w:rPr>
          <w:rFonts w:asciiTheme="minorEastAsia" w:hAnsiTheme="minorEastAsia" w:cs="Times New Roman" w:hint="eastAsia"/>
          <w:color w:val="000000"/>
          <w:sz w:val="28"/>
          <w:szCs w:val="28"/>
          <w:lang w:val="zh-CN"/>
        </w:rPr>
        <w:t>学生每天进行一次早操体育锻炼；课外体育锻炼是每</w:t>
      </w:r>
      <w:r w:rsidRPr="00433B47">
        <w:rPr>
          <w:rFonts w:asciiTheme="minorEastAsia" w:hAnsiTheme="minorEastAsia" w:cs="Times New Roman" w:hint="eastAsia"/>
          <w:color w:val="000000"/>
          <w:sz w:val="28"/>
          <w:szCs w:val="28"/>
          <w:lang w:val="zh-CN"/>
        </w:rPr>
        <w:lastRenderedPageBreak/>
        <w:t>个学生每周至少参加三次课外体育活动。通过课外体育锻炼既增强了学生体质，培养了学生锻炼意识，又复习巩固了体育技能，使课内、课外有机的结合起来，形成了课内外一体化。</w:t>
      </w:r>
    </w:p>
    <w:p w:rsidR="00FB5B41" w:rsidRPr="00222252" w:rsidRDefault="00433B47" w:rsidP="00222252">
      <w:pPr>
        <w:adjustRightInd w:val="0"/>
        <w:snapToGrid w:val="0"/>
        <w:spacing w:line="360" w:lineRule="auto"/>
        <w:ind w:firstLineChars="205" w:firstLine="574"/>
        <w:rPr>
          <w:rFonts w:asciiTheme="minorEastAsia" w:hAnsiTheme="minorEastAsia" w:cs="宋体"/>
          <w:color w:val="000000"/>
          <w:kern w:val="0"/>
          <w:sz w:val="28"/>
          <w:szCs w:val="28"/>
        </w:rPr>
      </w:pPr>
      <w:r w:rsidRPr="00433B47">
        <w:rPr>
          <w:rFonts w:asciiTheme="minorEastAsia" w:hAnsiTheme="minorEastAsia" w:cs="Times New Roman" w:hint="eastAsia"/>
          <w:color w:val="000000"/>
          <w:sz w:val="28"/>
          <w:szCs w:val="28"/>
          <w:lang w:val="zh-CN"/>
        </w:rPr>
        <w:t>大力开展阳光体育运动。</w:t>
      </w:r>
      <w:r w:rsidR="00222252" w:rsidRPr="00222252">
        <w:rPr>
          <w:rFonts w:asciiTheme="minorEastAsia" w:hAnsiTheme="minorEastAsia" w:cs="宋体" w:hint="eastAsia"/>
          <w:color w:val="000000"/>
          <w:kern w:val="0"/>
          <w:sz w:val="28"/>
          <w:szCs w:val="28"/>
        </w:rPr>
        <w:t>“冀中能源大学生体育文化节”的各项活动顺利启动，已先后开展了全校大学生篮球联赛、足球联赛、网球挑战赛、班级篮球赛、羽毛球赛、乒乓球赛和健美操比赛等群体竞赛活动。</w:t>
      </w:r>
      <w:r w:rsidR="00222252" w:rsidRPr="00433B47">
        <w:rPr>
          <w:rFonts w:asciiTheme="minorEastAsia" w:hAnsiTheme="minorEastAsia" w:cs="Times New Roman" w:hint="eastAsia"/>
          <w:color w:val="000000"/>
          <w:sz w:val="28"/>
          <w:szCs w:val="28"/>
          <w:lang w:val="zh-CN"/>
        </w:rPr>
        <w:t>我校成立了篮球、足球等26个大学生体育协会，要求每个大学生至少参加一个体育协会，发动师生，扎根班级、立足校园，引导和动员广大学生到操场上，到阳光下、到大自然中去锻炼身体，强健体魄，组织和吸引学生参加丰富多彩的体育活动和竞赛，学生参与率高。</w:t>
      </w:r>
      <w:r w:rsidR="00222252" w:rsidRPr="00222252">
        <w:rPr>
          <w:rFonts w:asciiTheme="minorEastAsia" w:hAnsiTheme="minorEastAsia" w:cs="宋体" w:hint="eastAsia"/>
          <w:color w:val="000000"/>
          <w:kern w:val="0"/>
          <w:sz w:val="28"/>
          <w:szCs w:val="28"/>
        </w:rPr>
        <w:t>广大学生踊跃参加体育锻炼和竞赛。校园活动生机勃勃。</w:t>
      </w:r>
    </w:p>
    <w:p w:rsidR="003C1B01" w:rsidRPr="00997405" w:rsidRDefault="002F57C0" w:rsidP="00997405">
      <w:pPr>
        <w:adjustRightInd w:val="0"/>
        <w:snapToGrid w:val="0"/>
        <w:spacing w:line="360" w:lineRule="auto"/>
        <w:ind w:firstLineChars="1095" w:firstLine="3078"/>
        <w:rPr>
          <w:rFonts w:asciiTheme="minorEastAsia" w:hAnsiTheme="minorEastAsia" w:cs="宋体"/>
          <w:b/>
          <w:sz w:val="28"/>
          <w:szCs w:val="28"/>
          <w:lang w:val="zh-CN"/>
        </w:rPr>
      </w:pPr>
      <w:r>
        <w:rPr>
          <w:rFonts w:asciiTheme="minorEastAsia" w:hAnsiTheme="minorEastAsia" w:cs="宋体" w:hint="eastAsia"/>
          <w:b/>
          <w:sz w:val="28"/>
          <w:szCs w:val="28"/>
          <w:lang w:val="zh-CN"/>
        </w:rPr>
        <w:t>七</w:t>
      </w:r>
      <w:r w:rsidR="003C1B01" w:rsidRPr="00997405">
        <w:rPr>
          <w:rFonts w:asciiTheme="minorEastAsia" w:hAnsiTheme="minorEastAsia" w:cs="宋体" w:hint="eastAsia"/>
          <w:b/>
          <w:sz w:val="28"/>
          <w:szCs w:val="28"/>
          <w:lang w:val="zh-CN"/>
        </w:rPr>
        <w:t>、</w:t>
      </w:r>
      <w:r w:rsidR="00997405">
        <w:rPr>
          <w:rFonts w:asciiTheme="minorEastAsia" w:hAnsiTheme="minorEastAsia" w:cs="宋体" w:hint="eastAsia"/>
          <w:b/>
          <w:sz w:val="28"/>
          <w:szCs w:val="28"/>
          <w:lang w:val="zh-CN"/>
        </w:rPr>
        <w:t>前期</w:t>
      </w:r>
      <w:r w:rsidR="003C1B01" w:rsidRPr="00997405">
        <w:rPr>
          <w:rFonts w:asciiTheme="minorEastAsia" w:hAnsiTheme="minorEastAsia" w:cs="宋体" w:hint="eastAsia"/>
          <w:b/>
          <w:sz w:val="28"/>
          <w:szCs w:val="28"/>
          <w:lang w:val="zh-CN"/>
        </w:rPr>
        <w:t>办队体会</w:t>
      </w:r>
    </w:p>
    <w:p w:rsidR="003C1B01" w:rsidRPr="003C1B01" w:rsidRDefault="003C1B01" w:rsidP="003C1B01">
      <w:pPr>
        <w:adjustRightInd w:val="0"/>
        <w:snapToGrid w:val="0"/>
        <w:spacing w:line="360" w:lineRule="auto"/>
        <w:ind w:firstLine="573"/>
        <w:rPr>
          <w:rFonts w:ascii="宋体" w:eastAsia="宋体" w:hAnsi="宋体" w:cs="Times New Roman"/>
          <w:sz w:val="28"/>
          <w:szCs w:val="28"/>
        </w:rPr>
      </w:pPr>
      <w:r w:rsidRPr="003C1B01">
        <w:rPr>
          <w:rFonts w:ascii="宋体" w:eastAsia="宋体" w:hAnsi="宋体" w:cs="Times New Roman" w:hint="eastAsia"/>
          <w:sz w:val="28"/>
          <w:szCs w:val="28"/>
        </w:rPr>
        <w:t>中国矿业大学在多年的高水平运动队建设工作过程中的经验与体会是：一种精神、两个高度、把好三关。</w:t>
      </w:r>
    </w:p>
    <w:p w:rsidR="003C1B01" w:rsidRPr="003C1B01" w:rsidRDefault="003C1B01" w:rsidP="003C1B01">
      <w:pPr>
        <w:adjustRightInd w:val="0"/>
        <w:snapToGrid w:val="0"/>
        <w:spacing w:line="360" w:lineRule="auto"/>
        <w:ind w:firstLine="573"/>
        <w:rPr>
          <w:rFonts w:ascii="宋体" w:eastAsia="宋体" w:hAnsi="宋体" w:cs="Times New Roman"/>
          <w:sz w:val="28"/>
          <w:szCs w:val="28"/>
        </w:rPr>
      </w:pPr>
      <w:r w:rsidRPr="003C1B01">
        <w:rPr>
          <w:rFonts w:ascii="宋体" w:eastAsia="宋体" w:hAnsi="宋体" w:cs="Times New Roman" w:hint="eastAsia"/>
          <w:sz w:val="28"/>
          <w:szCs w:val="28"/>
        </w:rPr>
        <w:t>一种精神：在矿大人的体育优良传统中，始终具有一种敢为人先的精神，在高水平运动队建设中表现的淋漓尽致。矿大人办高水平运动队始终定位是领先，争创第一，发展是硬道理。</w:t>
      </w:r>
    </w:p>
    <w:p w:rsidR="003C1B01" w:rsidRPr="003C1B01" w:rsidRDefault="003C1B01" w:rsidP="003C1B01">
      <w:pPr>
        <w:adjustRightInd w:val="0"/>
        <w:snapToGrid w:val="0"/>
        <w:spacing w:line="360" w:lineRule="auto"/>
        <w:ind w:firstLine="573"/>
        <w:rPr>
          <w:rFonts w:ascii="宋体" w:eastAsia="宋体" w:hAnsi="宋体" w:cs="Times New Roman"/>
          <w:sz w:val="28"/>
          <w:szCs w:val="28"/>
        </w:rPr>
      </w:pPr>
      <w:r w:rsidRPr="003C1B01">
        <w:rPr>
          <w:rFonts w:ascii="宋体" w:eastAsia="宋体" w:hAnsi="宋体" w:cs="Times New Roman" w:hint="eastAsia"/>
          <w:sz w:val="28"/>
          <w:szCs w:val="28"/>
        </w:rPr>
        <w:t>两个高度：一个是校领导高度重视体育，特别是高水平运动队的建设与发展；二是矿大体育人对高水平运动队的高度责任感和关爱。校领导在对高水平运动队的建设方面给予了优惠政策，并积极的参加到其中，对运动训练有非常深刻的认识和理解，亲临现场指导和参加运动，给运动员、教练以极大的鼓舞和支持。矿大体育人特别是高水平运动队教练员的高度责任感、敬业精神、奉献精神，为高水平运动队建设</w:t>
      </w:r>
      <w:r>
        <w:rPr>
          <w:rFonts w:ascii="宋体" w:eastAsia="宋体" w:hAnsi="宋体" w:cs="Times New Roman" w:hint="eastAsia"/>
          <w:sz w:val="28"/>
          <w:szCs w:val="28"/>
        </w:rPr>
        <w:t>做</w:t>
      </w:r>
      <w:r w:rsidRPr="003C1B01">
        <w:rPr>
          <w:rFonts w:ascii="宋体" w:eastAsia="宋体" w:hAnsi="宋体" w:cs="Times New Roman" w:hint="eastAsia"/>
          <w:sz w:val="28"/>
          <w:szCs w:val="28"/>
        </w:rPr>
        <w:t>出了突出贡献，创造了一个又一个佳绩。</w:t>
      </w:r>
    </w:p>
    <w:p w:rsidR="003C1B01" w:rsidRPr="003C1B01" w:rsidRDefault="003C1B01" w:rsidP="007175D2">
      <w:pPr>
        <w:adjustRightInd w:val="0"/>
        <w:snapToGrid w:val="0"/>
        <w:spacing w:line="360" w:lineRule="auto"/>
        <w:ind w:firstLine="573"/>
        <w:rPr>
          <w:rFonts w:ascii="宋体" w:eastAsia="宋体" w:hAnsi="宋体" w:cs="Times New Roman"/>
          <w:sz w:val="28"/>
          <w:szCs w:val="28"/>
        </w:rPr>
      </w:pPr>
      <w:r w:rsidRPr="003C1B01">
        <w:rPr>
          <w:rFonts w:ascii="宋体" w:eastAsia="宋体" w:hAnsi="宋体" w:cs="Times New Roman" w:hint="eastAsia"/>
          <w:sz w:val="28"/>
          <w:szCs w:val="28"/>
        </w:rPr>
        <w:t>把好三关：招生关、培养关、就业关。严把招生关，重视培养关，</w:t>
      </w:r>
      <w:r w:rsidRPr="003C1B01">
        <w:rPr>
          <w:rFonts w:ascii="宋体" w:eastAsia="宋体" w:hAnsi="宋体" w:cs="Times New Roman" w:hint="eastAsia"/>
          <w:sz w:val="28"/>
          <w:szCs w:val="28"/>
        </w:rPr>
        <w:lastRenderedPageBreak/>
        <w:t>树立整体就业关。我校根据江苏省和国家的招生政策，在校招生工作领导小组的领导下，严格把好高水平运动员的入口关，所有报考我校的高水平运动队的学生都必须严格经过学校的考核与审查，以确保入学质量。入学后加强对运动员的思想、学习、训练等方面进行全面管理，关注运动员成长的每个环节，运动训练与文化素质提高“两不误、两促进”，以保证提高综合技能的质量，适应毕业后社会就业的需要。高水平运动队学生就业是关系到学校以后招生生源的大事，是解决运动员后顾之忧、安心学习与训练的关键，因此，由于严把招生质量关，加强了人才培养质量关，运动队整体毕业率、就业率达到100%。</w:t>
      </w:r>
    </w:p>
    <w:p w:rsidR="003C1B01" w:rsidRPr="003C1B01" w:rsidRDefault="003C1B01" w:rsidP="007175D2">
      <w:pPr>
        <w:adjustRightInd w:val="0"/>
        <w:snapToGrid w:val="0"/>
        <w:spacing w:line="360" w:lineRule="auto"/>
        <w:ind w:firstLine="573"/>
        <w:rPr>
          <w:rFonts w:ascii="宋体" w:eastAsia="宋体" w:hAnsi="宋体" w:cs="Times New Roman"/>
          <w:sz w:val="28"/>
          <w:szCs w:val="28"/>
        </w:rPr>
      </w:pPr>
      <w:r w:rsidRPr="003C1B01">
        <w:rPr>
          <w:rFonts w:ascii="宋体" w:eastAsia="宋体" w:hAnsi="宋体" w:cs="Times New Roman" w:hint="eastAsia"/>
          <w:sz w:val="28"/>
          <w:szCs w:val="28"/>
        </w:rPr>
        <w:t>正是由于这“一种精神、两个高度、把好三关”的到位，扩大了学校的影响，推动</w:t>
      </w:r>
      <w:r w:rsidR="00997405">
        <w:rPr>
          <w:rFonts w:ascii="宋体" w:eastAsia="宋体" w:hAnsi="宋体" w:cs="Times New Roman" w:hint="eastAsia"/>
          <w:sz w:val="28"/>
          <w:szCs w:val="28"/>
        </w:rPr>
        <w:t>了我校体育教学、群众体育等各项工作的蓬勃开展，收到了良好的效果，这也是我校办好足球队的保障之一。</w:t>
      </w:r>
    </w:p>
    <w:p w:rsidR="003C1B01" w:rsidRDefault="00E220E2" w:rsidP="00A83563">
      <w:pPr>
        <w:adjustRightInd w:val="0"/>
        <w:snapToGrid w:val="0"/>
        <w:spacing w:line="360" w:lineRule="auto"/>
        <w:ind w:firstLineChars="690" w:firstLine="1940"/>
        <w:rPr>
          <w:rFonts w:asciiTheme="minorEastAsia" w:hAnsiTheme="minorEastAsia" w:cs="宋体"/>
          <w:b/>
          <w:sz w:val="28"/>
          <w:szCs w:val="28"/>
        </w:rPr>
      </w:pPr>
      <w:r>
        <w:rPr>
          <w:rFonts w:asciiTheme="minorEastAsia" w:hAnsiTheme="minorEastAsia" w:cs="宋体" w:hint="eastAsia"/>
          <w:b/>
          <w:sz w:val="28"/>
          <w:szCs w:val="28"/>
        </w:rPr>
        <w:t>八</w:t>
      </w:r>
      <w:r w:rsidR="000126C4">
        <w:rPr>
          <w:rFonts w:asciiTheme="minorEastAsia" w:hAnsiTheme="minorEastAsia" w:cs="宋体" w:hint="eastAsia"/>
          <w:b/>
          <w:sz w:val="28"/>
          <w:szCs w:val="28"/>
        </w:rPr>
        <w:t>、我校</w:t>
      </w:r>
      <w:r w:rsidR="00A13B91">
        <w:rPr>
          <w:rFonts w:asciiTheme="minorEastAsia" w:hAnsiTheme="minorEastAsia" w:cs="宋体" w:hint="eastAsia"/>
          <w:b/>
          <w:sz w:val="28"/>
          <w:szCs w:val="28"/>
        </w:rPr>
        <w:t>申报足球项目</w:t>
      </w:r>
      <w:r w:rsidR="000126C4">
        <w:rPr>
          <w:rFonts w:asciiTheme="minorEastAsia" w:hAnsiTheme="minorEastAsia" w:cs="宋体" w:hint="eastAsia"/>
          <w:b/>
          <w:sz w:val="28"/>
          <w:szCs w:val="28"/>
        </w:rPr>
        <w:t>特殊</w:t>
      </w:r>
      <w:r w:rsidR="00795E5D" w:rsidRPr="00795E5D">
        <w:rPr>
          <w:rFonts w:asciiTheme="minorEastAsia" w:hAnsiTheme="minorEastAsia" w:cs="宋体" w:hint="eastAsia"/>
          <w:b/>
          <w:sz w:val="28"/>
          <w:szCs w:val="28"/>
        </w:rPr>
        <w:t>优势</w:t>
      </w:r>
    </w:p>
    <w:p w:rsidR="007175D2" w:rsidRDefault="007175D2" w:rsidP="007175D2">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color w:val="000000"/>
          <w:sz w:val="28"/>
          <w:szCs w:val="28"/>
        </w:rPr>
        <w:t>我校</w:t>
      </w:r>
      <w:r w:rsidRPr="00252EE4">
        <w:rPr>
          <w:rFonts w:asciiTheme="minorEastAsia" w:hAnsiTheme="minorEastAsia" w:hint="eastAsia"/>
          <w:color w:val="000000"/>
          <w:sz w:val="28"/>
          <w:szCs w:val="28"/>
        </w:rPr>
        <w:t>经过四年坚持不懈的努力及奋斗，</w:t>
      </w:r>
      <w:r>
        <w:rPr>
          <w:rFonts w:asciiTheme="minorEastAsia" w:hAnsiTheme="minorEastAsia" w:hint="eastAsia"/>
          <w:color w:val="000000"/>
          <w:sz w:val="28"/>
          <w:szCs w:val="28"/>
        </w:rPr>
        <w:t>2016年</w:t>
      </w:r>
      <w:r w:rsidRPr="00252EE4">
        <w:rPr>
          <w:rFonts w:asciiTheme="minorEastAsia" w:hAnsiTheme="minorEastAsia" w:hint="eastAsia"/>
          <w:color w:val="000000"/>
          <w:sz w:val="28"/>
          <w:szCs w:val="28"/>
        </w:rPr>
        <w:t>终于获得</w:t>
      </w:r>
      <w:r>
        <w:rPr>
          <w:rFonts w:asciiTheme="minorEastAsia" w:hAnsiTheme="minorEastAsia" w:hint="eastAsia"/>
          <w:color w:val="000000"/>
          <w:sz w:val="28"/>
          <w:szCs w:val="28"/>
        </w:rPr>
        <w:t>“运动训练”专业</w:t>
      </w:r>
      <w:r w:rsidRPr="00252EE4">
        <w:rPr>
          <w:rFonts w:asciiTheme="minorEastAsia" w:hAnsiTheme="minorEastAsia" w:hint="eastAsia"/>
          <w:color w:val="000000"/>
          <w:sz w:val="28"/>
          <w:szCs w:val="28"/>
        </w:rPr>
        <w:t>审批</w:t>
      </w:r>
      <w:r>
        <w:rPr>
          <w:rFonts w:asciiTheme="minorEastAsia" w:hAnsiTheme="minorEastAsia" w:hint="eastAsia"/>
          <w:color w:val="000000"/>
          <w:sz w:val="28"/>
          <w:szCs w:val="28"/>
        </w:rPr>
        <w:t>招生。</w:t>
      </w:r>
      <w:r w:rsidRPr="007175D2">
        <w:rPr>
          <w:rFonts w:asciiTheme="minorEastAsia" w:hAnsiTheme="minorEastAsia" w:hint="eastAsia"/>
          <w:sz w:val="28"/>
          <w:szCs w:val="28"/>
        </w:rPr>
        <w:t>2018年我校“运动训练”专业开始招生，为高水平运动队“足球”项目奠定了招生指标保障，</w:t>
      </w:r>
      <w:r>
        <w:rPr>
          <w:rFonts w:asciiTheme="minorEastAsia" w:hAnsiTheme="minorEastAsia" w:hint="eastAsia"/>
          <w:color w:val="000000"/>
          <w:sz w:val="28"/>
          <w:szCs w:val="28"/>
        </w:rPr>
        <w:t>由于这些学生竞技水平相对较高，运动专项多样化，可以推进校园体育文化建设，指导及带动</w:t>
      </w:r>
      <w:r w:rsidRPr="00252EE4">
        <w:rPr>
          <w:rFonts w:asciiTheme="minorEastAsia" w:hAnsiTheme="minorEastAsia" w:hint="eastAsia"/>
          <w:color w:val="000000"/>
          <w:sz w:val="28"/>
          <w:szCs w:val="28"/>
        </w:rPr>
        <w:t>各个学院大学生体育竞赛的蓬勃开展，促进大学生体质健康水平的提高</w:t>
      </w:r>
      <w:r>
        <w:rPr>
          <w:rFonts w:asciiTheme="minorEastAsia" w:hAnsiTheme="minorEastAsia" w:hint="eastAsia"/>
          <w:color w:val="000000"/>
          <w:sz w:val="28"/>
          <w:szCs w:val="28"/>
        </w:rPr>
        <w:t>，</w:t>
      </w:r>
      <w:r w:rsidRPr="007175D2">
        <w:rPr>
          <w:rFonts w:asciiTheme="minorEastAsia" w:hAnsiTheme="minorEastAsia" w:hint="eastAsia"/>
          <w:sz w:val="28"/>
          <w:szCs w:val="28"/>
        </w:rPr>
        <w:t>同时项目的招生又为“运动训练”专业提供了优秀生源。</w:t>
      </w:r>
    </w:p>
    <w:p w:rsidR="007175D2" w:rsidRPr="007175D2" w:rsidRDefault="007175D2" w:rsidP="007175D2">
      <w:pPr>
        <w:adjustRightInd w:val="0"/>
        <w:snapToGrid w:val="0"/>
        <w:spacing w:line="360" w:lineRule="auto"/>
        <w:ind w:firstLineChars="200" w:firstLine="560"/>
        <w:rPr>
          <w:rFonts w:asciiTheme="minorEastAsia" w:hAnsiTheme="minorEastAsia" w:cs="Times New Roman"/>
          <w:b/>
          <w:bCs/>
          <w:color w:val="000000"/>
          <w:sz w:val="28"/>
          <w:szCs w:val="28"/>
        </w:rPr>
      </w:pPr>
      <w:r>
        <w:rPr>
          <w:rFonts w:asciiTheme="minorEastAsia" w:hAnsiTheme="minorEastAsia" w:cs="Times New Roman" w:hint="eastAsia"/>
          <w:bCs/>
          <w:color w:val="000000"/>
          <w:sz w:val="28"/>
          <w:szCs w:val="28"/>
        </w:rPr>
        <w:t xml:space="preserve">                </w:t>
      </w:r>
      <w:r w:rsidRPr="007175D2">
        <w:rPr>
          <w:rFonts w:asciiTheme="minorEastAsia" w:hAnsiTheme="minorEastAsia" w:cs="Times New Roman" w:hint="eastAsia"/>
          <w:b/>
          <w:bCs/>
          <w:color w:val="000000"/>
          <w:sz w:val="28"/>
          <w:szCs w:val="28"/>
        </w:rPr>
        <w:t xml:space="preserve"> </w:t>
      </w:r>
      <w:r w:rsidR="00E220E2">
        <w:rPr>
          <w:rFonts w:asciiTheme="minorEastAsia" w:hAnsiTheme="minorEastAsia" w:cs="Times New Roman" w:hint="eastAsia"/>
          <w:b/>
          <w:bCs/>
          <w:color w:val="000000"/>
          <w:sz w:val="28"/>
          <w:szCs w:val="28"/>
        </w:rPr>
        <w:t>九</w:t>
      </w:r>
      <w:r w:rsidRPr="007175D2">
        <w:rPr>
          <w:rFonts w:asciiTheme="minorEastAsia" w:hAnsiTheme="minorEastAsia" w:cs="Times New Roman" w:hint="eastAsia"/>
          <w:b/>
          <w:bCs/>
          <w:color w:val="000000"/>
          <w:sz w:val="28"/>
          <w:szCs w:val="28"/>
        </w:rPr>
        <w:t>、结束语</w:t>
      </w:r>
    </w:p>
    <w:p w:rsidR="00375A03" w:rsidRPr="003C1B01" w:rsidRDefault="007175D2" w:rsidP="007175D2">
      <w:pPr>
        <w:adjustRightInd w:val="0"/>
        <w:snapToGrid w:val="0"/>
        <w:spacing w:line="360" w:lineRule="auto"/>
        <w:ind w:firstLineChars="200" w:firstLine="560"/>
        <w:rPr>
          <w:rFonts w:asciiTheme="minorEastAsia" w:hAnsiTheme="minorEastAsia" w:cs="Times New Roman"/>
          <w:sz w:val="28"/>
          <w:szCs w:val="28"/>
        </w:rPr>
      </w:pPr>
      <w:r w:rsidRPr="007175D2">
        <w:rPr>
          <w:rFonts w:asciiTheme="minorEastAsia" w:hAnsiTheme="minorEastAsia" w:cs="Times New Roman" w:hint="eastAsia"/>
          <w:bCs/>
          <w:color w:val="000000"/>
          <w:sz w:val="28"/>
          <w:szCs w:val="28"/>
        </w:rPr>
        <w:t>我校足球高水平运动队建设将秉承矿大体育优良传统，以开展“阳光体育运动”增强大学生体质为基础，以其它项目高水平运动队建设为参考，以体教融合联合办队为抓手，优先建设女子足球队，力争较短的时间内在江苏及全国的比赛上取得优异的成绩，弘扬矿大体育文化，为学校的体育事业发展再创辉煌。</w:t>
      </w:r>
    </w:p>
    <w:sectPr w:rsidR="00375A03" w:rsidRPr="003C1B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0B" w:rsidRDefault="008E0A0B" w:rsidP="00077AF3">
      <w:r>
        <w:separator/>
      </w:r>
    </w:p>
  </w:endnote>
  <w:endnote w:type="continuationSeparator" w:id="0">
    <w:p w:rsidR="008E0A0B" w:rsidRDefault="008E0A0B" w:rsidP="0007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0B" w:rsidRDefault="008E0A0B" w:rsidP="00077AF3">
      <w:r>
        <w:separator/>
      </w:r>
    </w:p>
  </w:footnote>
  <w:footnote w:type="continuationSeparator" w:id="0">
    <w:p w:rsidR="008E0A0B" w:rsidRDefault="008E0A0B" w:rsidP="0007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F6"/>
    <w:rsid w:val="000126C4"/>
    <w:rsid w:val="00015B65"/>
    <w:rsid w:val="00077AF3"/>
    <w:rsid w:val="00104D67"/>
    <w:rsid w:val="0013721B"/>
    <w:rsid w:val="00183E19"/>
    <w:rsid w:val="001A613D"/>
    <w:rsid w:val="00222252"/>
    <w:rsid w:val="00294037"/>
    <w:rsid w:val="002965E0"/>
    <w:rsid w:val="002F57C0"/>
    <w:rsid w:val="00304DC6"/>
    <w:rsid w:val="0030578E"/>
    <w:rsid w:val="00313C90"/>
    <w:rsid w:val="0032349E"/>
    <w:rsid w:val="00344107"/>
    <w:rsid w:val="00356275"/>
    <w:rsid w:val="00375A03"/>
    <w:rsid w:val="003932A8"/>
    <w:rsid w:val="003C1B01"/>
    <w:rsid w:val="003D4C5C"/>
    <w:rsid w:val="003E357F"/>
    <w:rsid w:val="003E451E"/>
    <w:rsid w:val="004008D5"/>
    <w:rsid w:val="00433B47"/>
    <w:rsid w:val="0044209D"/>
    <w:rsid w:val="004A2CDB"/>
    <w:rsid w:val="004D0914"/>
    <w:rsid w:val="0054606E"/>
    <w:rsid w:val="0058370D"/>
    <w:rsid w:val="005A3C1D"/>
    <w:rsid w:val="005D148A"/>
    <w:rsid w:val="006D4441"/>
    <w:rsid w:val="006E1598"/>
    <w:rsid w:val="007175D2"/>
    <w:rsid w:val="00795E5D"/>
    <w:rsid w:val="007B6D45"/>
    <w:rsid w:val="008B2453"/>
    <w:rsid w:val="008E0A0B"/>
    <w:rsid w:val="008E20AA"/>
    <w:rsid w:val="008E6D52"/>
    <w:rsid w:val="009061F6"/>
    <w:rsid w:val="00944ADE"/>
    <w:rsid w:val="00997405"/>
    <w:rsid w:val="00A00F33"/>
    <w:rsid w:val="00A13B91"/>
    <w:rsid w:val="00A622AD"/>
    <w:rsid w:val="00A82FD6"/>
    <w:rsid w:val="00A83563"/>
    <w:rsid w:val="00AD1FF0"/>
    <w:rsid w:val="00AD2FE7"/>
    <w:rsid w:val="00B074C9"/>
    <w:rsid w:val="00B1711B"/>
    <w:rsid w:val="00B955FF"/>
    <w:rsid w:val="00B97ED3"/>
    <w:rsid w:val="00BA53DB"/>
    <w:rsid w:val="00BA5859"/>
    <w:rsid w:val="00BF24DF"/>
    <w:rsid w:val="00BF43D6"/>
    <w:rsid w:val="00C30F45"/>
    <w:rsid w:val="00C57887"/>
    <w:rsid w:val="00C807A1"/>
    <w:rsid w:val="00CD1537"/>
    <w:rsid w:val="00CE6966"/>
    <w:rsid w:val="00D010A1"/>
    <w:rsid w:val="00D539D1"/>
    <w:rsid w:val="00D71EFB"/>
    <w:rsid w:val="00DD3E78"/>
    <w:rsid w:val="00DD7CDE"/>
    <w:rsid w:val="00E220E2"/>
    <w:rsid w:val="00E75C41"/>
    <w:rsid w:val="00EA4F18"/>
    <w:rsid w:val="00F352D9"/>
    <w:rsid w:val="00F61258"/>
    <w:rsid w:val="00F6457D"/>
    <w:rsid w:val="00F70F47"/>
    <w:rsid w:val="00F9262B"/>
    <w:rsid w:val="00FB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AF3"/>
    <w:rPr>
      <w:sz w:val="18"/>
      <w:szCs w:val="18"/>
    </w:rPr>
  </w:style>
  <w:style w:type="paragraph" w:styleId="a4">
    <w:name w:val="footer"/>
    <w:basedOn w:val="a"/>
    <w:link w:val="Char0"/>
    <w:uiPriority w:val="99"/>
    <w:unhideWhenUsed/>
    <w:rsid w:val="00077AF3"/>
    <w:pPr>
      <w:tabs>
        <w:tab w:val="center" w:pos="4153"/>
        <w:tab w:val="right" w:pos="8306"/>
      </w:tabs>
      <w:snapToGrid w:val="0"/>
      <w:jc w:val="left"/>
    </w:pPr>
    <w:rPr>
      <w:sz w:val="18"/>
      <w:szCs w:val="18"/>
    </w:rPr>
  </w:style>
  <w:style w:type="character" w:customStyle="1" w:styleId="Char0">
    <w:name w:val="页脚 Char"/>
    <w:basedOn w:val="a0"/>
    <w:link w:val="a4"/>
    <w:uiPriority w:val="99"/>
    <w:rsid w:val="00077AF3"/>
    <w:rPr>
      <w:sz w:val="18"/>
      <w:szCs w:val="18"/>
    </w:rPr>
  </w:style>
  <w:style w:type="paragraph" w:styleId="a5">
    <w:name w:val="Normal (Web)"/>
    <w:basedOn w:val="a"/>
    <w:uiPriority w:val="99"/>
    <w:unhideWhenUsed/>
    <w:rsid w:val="00A82FD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AF3"/>
    <w:rPr>
      <w:sz w:val="18"/>
      <w:szCs w:val="18"/>
    </w:rPr>
  </w:style>
  <w:style w:type="paragraph" w:styleId="a4">
    <w:name w:val="footer"/>
    <w:basedOn w:val="a"/>
    <w:link w:val="Char0"/>
    <w:uiPriority w:val="99"/>
    <w:unhideWhenUsed/>
    <w:rsid w:val="00077AF3"/>
    <w:pPr>
      <w:tabs>
        <w:tab w:val="center" w:pos="4153"/>
        <w:tab w:val="right" w:pos="8306"/>
      </w:tabs>
      <w:snapToGrid w:val="0"/>
      <w:jc w:val="left"/>
    </w:pPr>
    <w:rPr>
      <w:sz w:val="18"/>
      <w:szCs w:val="18"/>
    </w:rPr>
  </w:style>
  <w:style w:type="character" w:customStyle="1" w:styleId="Char0">
    <w:name w:val="页脚 Char"/>
    <w:basedOn w:val="a0"/>
    <w:link w:val="a4"/>
    <w:uiPriority w:val="99"/>
    <w:rsid w:val="00077AF3"/>
    <w:rPr>
      <w:sz w:val="18"/>
      <w:szCs w:val="18"/>
    </w:rPr>
  </w:style>
  <w:style w:type="paragraph" w:styleId="a5">
    <w:name w:val="Normal (Web)"/>
    <w:basedOn w:val="a"/>
    <w:uiPriority w:val="99"/>
    <w:unhideWhenUsed/>
    <w:rsid w:val="00A82F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78540">
      <w:bodyDiv w:val="1"/>
      <w:marLeft w:val="0"/>
      <w:marRight w:val="0"/>
      <w:marTop w:val="0"/>
      <w:marBottom w:val="0"/>
      <w:divBdr>
        <w:top w:val="none" w:sz="0" w:space="0" w:color="auto"/>
        <w:left w:val="none" w:sz="0" w:space="0" w:color="auto"/>
        <w:bottom w:val="none" w:sz="0" w:space="0" w:color="auto"/>
        <w:right w:val="none" w:sz="0" w:space="0" w:color="auto"/>
      </w:divBdr>
    </w:div>
    <w:div w:id="1858621517">
      <w:bodyDiv w:val="1"/>
      <w:marLeft w:val="0"/>
      <w:marRight w:val="0"/>
      <w:marTop w:val="0"/>
      <w:marBottom w:val="0"/>
      <w:divBdr>
        <w:top w:val="none" w:sz="0" w:space="0" w:color="auto"/>
        <w:left w:val="none" w:sz="0" w:space="0" w:color="auto"/>
        <w:bottom w:val="none" w:sz="0" w:space="0" w:color="auto"/>
        <w:right w:val="none" w:sz="0" w:space="0" w:color="auto"/>
      </w:divBdr>
    </w:div>
    <w:div w:id="1975403974">
      <w:bodyDiv w:val="1"/>
      <w:marLeft w:val="0"/>
      <w:marRight w:val="0"/>
      <w:marTop w:val="0"/>
      <w:marBottom w:val="0"/>
      <w:divBdr>
        <w:top w:val="none" w:sz="0" w:space="0" w:color="auto"/>
        <w:left w:val="none" w:sz="0" w:space="0" w:color="auto"/>
        <w:bottom w:val="none" w:sz="0" w:space="0" w:color="auto"/>
        <w:right w:val="none" w:sz="0" w:space="0" w:color="auto"/>
      </w:divBdr>
      <w:divsChild>
        <w:div w:id="1518469336">
          <w:marLeft w:val="0"/>
          <w:marRight w:val="0"/>
          <w:marTop w:val="0"/>
          <w:marBottom w:val="0"/>
          <w:divBdr>
            <w:top w:val="none" w:sz="0" w:space="0" w:color="auto"/>
            <w:left w:val="none" w:sz="0" w:space="0" w:color="auto"/>
            <w:bottom w:val="none" w:sz="0" w:space="0" w:color="auto"/>
            <w:right w:val="none" w:sz="0" w:space="0" w:color="auto"/>
          </w:divBdr>
          <w:divsChild>
            <w:div w:id="132262857">
              <w:marLeft w:val="0"/>
              <w:marRight w:val="0"/>
              <w:marTop w:val="0"/>
              <w:marBottom w:val="0"/>
              <w:divBdr>
                <w:top w:val="single" w:sz="2" w:space="0" w:color="E5E5E5"/>
                <w:left w:val="single" w:sz="2" w:space="0" w:color="E5E5E5"/>
                <w:bottom w:val="single" w:sz="2" w:space="0" w:color="E5E5E5"/>
                <w:right w:val="single" w:sz="2" w:space="0" w:color="E5E5E5"/>
              </w:divBdr>
              <w:divsChild>
                <w:div w:id="1610311734">
                  <w:marLeft w:val="0"/>
                  <w:marRight w:val="0"/>
                  <w:marTop w:val="0"/>
                  <w:marBottom w:val="0"/>
                  <w:divBdr>
                    <w:top w:val="none" w:sz="0" w:space="0" w:color="auto"/>
                    <w:left w:val="none" w:sz="0" w:space="0" w:color="auto"/>
                    <w:bottom w:val="none" w:sz="0" w:space="0" w:color="auto"/>
                    <w:right w:val="none" w:sz="0" w:space="0" w:color="auto"/>
                  </w:divBdr>
                  <w:divsChild>
                    <w:div w:id="1623657902">
                      <w:marLeft w:val="0"/>
                      <w:marRight w:val="0"/>
                      <w:marTop w:val="100"/>
                      <w:marBottom w:val="100"/>
                      <w:divBdr>
                        <w:top w:val="none" w:sz="0" w:space="0" w:color="auto"/>
                        <w:left w:val="none" w:sz="0" w:space="0" w:color="auto"/>
                        <w:bottom w:val="none" w:sz="0" w:space="0" w:color="auto"/>
                        <w:right w:val="none" w:sz="0" w:space="0" w:color="auto"/>
                      </w:divBdr>
                      <w:divsChild>
                        <w:div w:id="1990674303">
                          <w:marLeft w:val="0"/>
                          <w:marRight w:val="0"/>
                          <w:marTop w:val="0"/>
                          <w:marBottom w:val="0"/>
                          <w:divBdr>
                            <w:top w:val="none" w:sz="0" w:space="0" w:color="auto"/>
                            <w:left w:val="none" w:sz="0" w:space="0" w:color="auto"/>
                            <w:bottom w:val="none" w:sz="0" w:space="0" w:color="auto"/>
                            <w:right w:val="none" w:sz="0" w:space="0" w:color="auto"/>
                          </w:divBdr>
                          <w:divsChild>
                            <w:div w:id="960453691">
                              <w:marLeft w:val="0"/>
                              <w:marRight w:val="0"/>
                              <w:marTop w:val="0"/>
                              <w:marBottom w:val="0"/>
                              <w:divBdr>
                                <w:top w:val="none" w:sz="0" w:space="0" w:color="auto"/>
                                <w:left w:val="none" w:sz="0" w:space="0" w:color="auto"/>
                                <w:bottom w:val="none" w:sz="0" w:space="0" w:color="auto"/>
                                <w:right w:val="none" w:sz="0" w:space="0" w:color="auto"/>
                              </w:divBdr>
                              <w:divsChild>
                                <w:div w:id="18916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301137">
      <w:bodyDiv w:val="1"/>
      <w:marLeft w:val="0"/>
      <w:marRight w:val="0"/>
      <w:marTop w:val="0"/>
      <w:marBottom w:val="0"/>
      <w:divBdr>
        <w:top w:val="none" w:sz="0" w:space="0" w:color="auto"/>
        <w:left w:val="none" w:sz="0" w:space="0" w:color="auto"/>
        <w:bottom w:val="none" w:sz="0" w:space="0" w:color="auto"/>
        <w:right w:val="none" w:sz="0" w:space="0" w:color="auto"/>
      </w:divBdr>
      <w:divsChild>
        <w:div w:id="372384523">
          <w:marLeft w:val="0"/>
          <w:marRight w:val="0"/>
          <w:marTop w:val="0"/>
          <w:marBottom w:val="0"/>
          <w:divBdr>
            <w:top w:val="none" w:sz="0" w:space="0" w:color="auto"/>
            <w:left w:val="none" w:sz="0" w:space="0" w:color="auto"/>
            <w:bottom w:val="none" w:sz="0" w:space="0" w:color="auto"/>
            <w:right w:val="none" w:sz="0" w:space="0" w:color="auto"/>
          </w:divBdr>
          <w:divsChild>
            <w:div w:id="1038429825">
              <w:marLeft w:val="0"/>
              <w:marRight w:val="0"/>
              <w:marTop w:val="0"/>
              <w:marBottom w:val="0"/>
              <w:divBdr>
                <w:top w:val="none" w:sz="0" w:space="0" w:color="auto"/>
                <w:left w:val="none" w:sz="0" w:space="0" w:color="auto"/>
                <w:bottom w:val="none" w:sz="0" w:space="0" w:color="auto"/>
                <w:right w:val="none" w:sz="0" w:space="0" w:color="auto"/>
              </w:divBdr>
              <w:divsChild>
                <w:div w:id="746222932">
                  <w:marLeft w:val="0"/>
                  <w:marRight w:val="0"/>
                  <w:marTop w:val="0"/>
                  <w:marBottom w:val="0"/>
                  <w:divBdr>
                    <w:top w:val="none" w:sz="0" w:space="0" w:color="auto"/>
                    <w:left w:val="none" w:sz="0" w:space="0" w:color="auto"/>
                    <w:bottom w:val="none" w:sz="0" w:space="0" w:color="auto"/>
                    <w:right w:val="none" w:sz="0" w:space="0" w:color="auto"/>
                  </w:divBdr>
                  <w:divsChild>
                    <w:div w:id="169099980">
                      <w:marLeft w:val="0"/>
                      <w:marRight w:val="0"/>
                      <w:marTop w:val="0"/>
                      <w:marBottom w:val="0"/>
                      <w:divBdr>
                        <w:top w:val="none" w:sz="0" w:space="0" w:color="auto"/>
                        <w:left w:val="none" w:sz="0" w:space="0" w:color="auto"/>
                        <w:bottom w:val="none" w:sz="0" w:space="0" w:color="auto"/>
                        <w:right w:val="none" w:sz="0" w:space="0" w:color="auto"/>
                      </w:divBdr>
                      <w:divsChild>
                        <w:div w:id="2127575004">
                          <w:marLeft w:val="3600"/>
                          <w:marRight w:val="225"/>
                          <w:marTop w:val="0"/>
                          <w:marBottom w:val="0"/>
                          <w:divBdr>
                            <w:top w:val="none" w:sz="0" w:space="0" w:color="auto"/>
                            <w:left w:val="none" w:sz="0" w:space="0" w:color="auto"/>
                            <w:bottom w:val="none" w:sz="0" w:space="0" w:color="auto"/>
                            <w:right w:val="none" w:sz="0" w:space="0" w:color="auto"/>
                          </w:divBdr>
                          <w:divsChild>
                            <w:div w:id="1141457754">
                              <w:marLeft w:val="0"/>
                              <w:marRight w:val="0"/>
                              <w:marTop w:val="0"/>
                              <w:marBottom w:val="0"/>
                              <w:divBdr>
                                <w:top w:val="none" w:sz="0" w:space="0" w:color="auto"/>
                                <w:left w:val="none" w:sz="0" w:space="0" w:color="auto"/>
                                <w:bottom w:val="none" w:sz="0" w:space="0" w:color="auto"/>
                                <w:right w:val="none" w:sz="0" w:space="0" w:color="auto"/>
                              </w:divBdr>
                              <w:divsChild>
                                <w:div w:id="1643266241">
                                  <w:marLeft w:val="345"/>
                                  <w:marRight w:val="345"/>
                                  <w:marTop w:val="0"/>
                                  <w:marBottom w:val="0"/>
                                  <w:divBdr>
                                    <w:top w:val="none" w:sz="0" w:space="0" w:color="auto"/>
                                    <w:left w:val="none" w:sz="0" w:space="0" w:color="auto"/>
                                    <w:bottom w:val="none" w:sz="0" w:space="0" w:color="auto"/>
                                    <w:right w:val="none" w:sz="0" w:space="0" w:color="auto"/>
                                  </w:divBdr>
                                  <w:divsChild>
                                    <w:div w:id="580991096">
                                      <w:marLeft w:val="0"/>
                                      <w:marRight w:val="0"/>
                                      <w:marTop w:val="0"/>
                                      <w:marBottom w:val="0"/>
                                      <w:divBdr>
                                        <w:top w:val="none" w:sz="0" w:space="0" w:color="auto"/>
                                        <w:left w:val="none" w:sz="0" w:space="0" w:color="auto"/>
                                        <w:bottom w:val="none" w:sz="0" w:space="0" w:color="auto"/>
                                        <w:right w:val="none" w:sz="0" w:space="0" w:color="auto"/>
                                      </w:divBdr>
                                      <w:divsChild>
                                        <w:div w:id="505243666">
                                          <w:marLeft w:val="0"/>
                                          <w:marRight w:val="0"/>
                                          <w:marTop w:val="0"/>
                                          <w:marBottom w:val="0"/>
                                          <w:divBdr>
                                            <w:top w:val="none" w:sz="0" w:space="0" w:color="auto"/>
                                            <w:left w:val="none" w:sz="0" w:space="0" w:color="auto"/>
                                            <w:bottom w:val="none" w:sz="0" w:space="0" w:color="auto"/>
                                            <w:right w:val="none" w:sz="0" w:space="0" w:color="auto"/>
                                          </w:divBdr>
                                          <w:divsChild>
                                            <w:div w:id="711265538">
                                              <w:marLeft w:val="0"/>
                                              <w:marRight w:val="0"/>
                                              <w:marTop w:val="0"/>
                                              <w:marBottom w:val="0"/>
                                              <w:divBdr>
                                                <w:top w:val="none" w:sz="0" w:space="0" w:color="auto"/>
                                                <w:left w:val="none" w:sz="0" w:space="0" w:color="auto"/>
                                                <w:bottom w:val="none" w:sz="0" w:space="0" w:color="auto"/>
                                                <w:right w:val="none" w:sz="0" w:space="0" w:color="auto"/>
                                              </w:divBdr>
                                              <w:divsChild>
                                                <w:div w:id="10966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E780-6413-4F59-990D-1DD3E3DD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2585</Words>
  <Characters>14735</Characters>
  <Application>Microsoft Office Word</Application>
  <DocSecurity>0</DocSecurity>
  <Lines>122</Lines>
  <Paragraphs>34</Paragraphs>
  <ScaleCrop>false</ScaleCrop>
  <Company/>
  <LinksUpToDate>false</LinksUpToDate>
  <CharactersWithSpaces>17286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78</cp:revision>
  <dcterms:created xsi:type="dcterms:W3CDTF">2017-07-29T08:43:00Z</dcterms:created>
  <dcterms:modified xsi:type="dcterms:W3CDTF">2017-08-07T01:56:00Z</dcterms:modified>
</cp:coreProperties>
</file>