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78" w:rsidRPr="00C67A8A" w:rsidRDefault="00063B78" w:rsidP="00063B78">
      <w:pPr>
        <w:widowControl/>
        <w:snapToGrid w:val="0"/>
        <w:spacing w:line="560" w:lineRule="exact"/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</w:pPr>
      <w:r w:rsidRPr="00C67A8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附件3</w:t>
      </w:r>
    </w:p>
    <w:p w:rsidR="00063B78" w:rsidRPr="00C67A8A" w:rsidRDefault="00063B78" w:rsidP="00063B78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</w:pPr>
      <w:bookmarkStart w:id="0" w:name="_GoBack"/>
      <w:r w:rsidRPr="00C67A8A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中国矿业大学本科生学业预警通知书（家长）</w:t>
      </w:r>
    </w:p>
    <w:bookmarkEnd w:id="0"/>
    <w:p w:rsidR="00063B78" w:rsidRPr="00393650" w:rsidRDefault="00063B78" w:rsidP="00063B78">
      <w:pPr>
        <w:widowControl/>
        <w:tabs>
          <w:tab w:val="left" w:pos="1980"/>
        </w:tabs>
        <w:snapToGrid w:val="0"/>
        <w:spacing w:line="580" w:lineRule="exact"/>
        <w:ind w:firstLineChars="2852" w:firstLine="6845"/>
        <w:jc w:val="left"/>
        <w:rPr>
          <w:rFonts w:ascii="方正小标宋简体" w:eastAsia="方正小标宋简体" w:hAnsi="华文中宋" w:cs="宋体" w:hint="eastAsia"/>
          <w:color w:val="000000"/>
          <w:kern w:val="0"/>
          <w:sz w:val="24"/>
          <w:szCs w:val="21"/>
        </w:rPr>
      </w:pPr>
      <w:r w:rsidRPr="00393650">
        <w:rPr>
          <w:rFonts w:ascii="方正小标宋简体" w:eastAsia="方正小标宋简体" w:hAnsi="华文中宋" w:cs="宋体" w:hint="eastAsia"/>
          <w:color w:val="000000"/>
          <w:kern w:val="0"/>
          <w:sz w:val="24"/>
          <w:szCs w:val="21"/>
        </w:rPr>
        <w:t>编号：</w:t>
      </w:r>
    </w:p>
    <w:p w:rsidR="00063B78" w:rsidRPr="00FC1A08" w:rsidRDefault="00063B78" w:rsidP="00063B78">
      <w:pPr>
        <w:adjustRightInd w:val="0"/>
        <w:snapToGrid w:val="0"/>
        <w:spacing w:line="4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FC1A08">
        <w:rPr>
          <w:rFonts w:ascii="仿宋_GB2312" w:eastAsia="仿宋_GB2312" w:hAnsi="宋体" w:cs="宋体" w:hint="eastAsia"/>
          <w:color w:val="000000"/>
          <w:kern w:val="0"/>
          <w:sz w:val="24"/>
        </w:rPr>
        <w:t>尊敬的</w:t>
      </w:r>
      <w:r w:rsidRPr="00FC1A08">
        <w:rPr>
          <w:rFonts w:ascii="仿宋_GB2312" w:eastAsia="仿宋_GB2312" w:hAnsi="宋体" w:hint="eastAsia"/>
          <w:color w:val="000000"/>
          <w:sz w:val="24"/>
        </w:rPr>
        <w:t>________</w:t>
      </w:r>
      <w:r w:rsidRPr="00FC1A08">
        <w:rPr>
          <w:rFonts w:ascii="仿宋_GB2312" w:eastAsia="仿宋_GB2312" w:hAnsi="宋体" w:cs="宋体" w:hint="eastAsia"/>
          <w:color w:val="000000"/>
          <w:kern w:val="0"/>
          <w:sz w:val="24"/>
        </w:rPr>
        <w:t>同学家长（或监护人）：</w:t>
      </w:r>
    </w:p>
    <w:p w:rsidR="00063B78" w:rsidRPr="00FC1A08" w:rsidRDefault="00063B78" w:rsidP="00063B78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cs="宋体" w:hint="eastAsia"/>
          <w:color w:val="000000"/>
          <w:kern w:val="0"/>
          <w:sz w:val="24"/>
        </w:rPr>
        <w:t>您的子女目前在我校________学院_________专业_________班级学习，</w:t>
      </w:r>
      <w:r w:rsidRPr="00FC1A08">
        <w:rPr>
          <w:rFonts w:ascii="仿宋_GB2312" w:eastAsia="仿宋_GB2312" w:hAnsi="宋体" w:hint="eastAsia"/>
          <w:color w:val="000000"/>
          <w:sz w:val="24"/>
        </w:rPr>
        <w:t>经统计</w:t>
      </w:r>
      <w:r w:rsidRPr="00FC1A08"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 w:rsidRPr="00FC1A08">
        <w:rPr>
          <w:rFonts w:ascii="仿宋_GB2312" w:eastAsia="仿宋_GB2312" w:hAnsi="宋体" w:hint="eastAsia"/>
          <w:color w:val="000000"/>
          <w:sz w:val="24"/>
        </w:rPr>
        <w:t>截至20____</w:t>
      </w:r>
      <w:proofErr w:type="gramStart"/>
      <w:r w:rsidRPr="00FC1A08">
        <w:rPr>
          <w:rFonts w:ascii="仿宋_GB2312" w:eastAsia="仿宋_GB2312" w:hAnsi="宋体" w:hint="eastAsia"/>
          <w:color w:val="000000"/>
          <w:sz w:val="24"/>
        </w:rPr>
        <w:t>学年第</w:t>
      </w:r>
      <w:proofErr w:type="gramEnd"/>
      <w:r w:rsidRPr="00FC1A08">
        <w:rPr>
          <w:rFonts w:ascii="仿宋_GB2312" w:eastAsia="仿宋_GB2312" w:hAnsi="宋体" w:hint="eastAsia"/>
          <w:color w:val="000000"/>
          <w:sz w:val="24"/>
        </w:rPr>
        <w:t>____学期，</w:t>
      </w:r>
      <w:r w:rsidRPr="00FC1A08">
        <w:rPr>
          <w:rFonts w:ascii="仿宋_GB2312" w:eastAsia="仿宋_GB2312" w:hAnsi="宋体" w:cs="宋体" w:hint="eastAsia"/>
          <w:color w:val="000000"/>
          <w:kern w:val="0"/>
          <w:sz w:val="24"/>
        </w:rPr>
        <w:t>该同学</w:t>
      </w:r>
      <w:r w:rsidRPr="00FC1A08">
        <w:rPr>
          <w:rFonts w:ascii="仿宋_GB2312" w:eastAsia="仿宋_GB2312" w:hAnsi="宋体" w:hint="eastAsia"/>
          <w:color w:val="000000"/>
          <w:sz w:val="24"/>
        </w:rPr>
        <w:t>所获学分为____学分，不及格学分为____学分，已达到（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>初级</w:t>
      </w:r>
      <w:r w:rsidRPr="00FC1A08">
        <w:rPr>
          <w:rFonts w:ascii="仿宋_GB2312" w:eastAsia="仿宋_GB2312" w:hAnsi="宋体"/>
          <w:color w:val="000000"/>
          <w:sz w:val="24"/>
        </w:rPr>
        <w:t>、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>降级</w:t>
      </w:r>
      <w:r w:rsidRPr="00FC1A08">
        <w:rPr>
          <w:rFonts w:ascii="仿宋_GB2312" w:eastAsia="仿宋_GB2312" w:hAnsi="宋体"/>
          <w:color w:val="000000"/>
          <w:sz w:val="24"/>
        </w:rPr>
        <w:t>、</w:t>
      </w:r>
      <w:r w:rsidRPr="00FC1A08">
        <w:rPr>
          <w:rFonts w:ascii="华文中宋" w:eastAsia="华文中宋" w:hAnsi="华文中宋" w:cs="宋体" w:hint="eastAsia"/>
          <w:color w:val="000000"/>
          <w:kern w:val="0"/>
          <w:sz w:val="28"/>
          <w:szCs w:val="28"/>
        </w:rPr>
        <w:t>□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退学）学业警示条件。   </w:t>
      </w:r>
    </w:p>
    <w:p w:rsidR="00063B78" w:rsidRPr="00FC1A08" w:rsidRDefault="00063B78" w:rsidP="00063B78">
      <w:pPr>
        <w:snapToGrid w:val="0"/>
        <w:spacing w:line="400" w:lineRule="exact"/>
        <w:ind w:firstLineChars="196" w:firstLine="470"/>
        <w:jc w:val="left"/>
        <w:rPr>
          <w:rFonts w:ascii="仿宋_GB2312" w:eastAsia="仿宋_GB2312" w:hAnsi="宋体"/>
          <w:b/>
          <w:color w:val="000000"/>
          <w:sz w:val="24"/>
          <w:u w:val="single"/>
        </w:rPr>
      </w:pPr>
      <w:r w:rsidRPr="00FC1A08">
        <w:rPr>
          <w:rFonts w:ascii="仿宋_GB2312" w:eastAsia="仿宋_GB2312" w:hAnsi="宋体" w:hint="eastAsia"/>
          <w:b/>
          <w:color w:val="000000"/>
          <w:sz w:val="24"/>
          <w:u w:val="single"/>
        </w:rPr>
        <w:t>根据《中国矿业大学本科学生学籍管理规定（修订）》，达到以下任何条件之一将对_____同学降级：</w:t>
      </w:r>
    </w:p>
    <w:p w:rsidR="00063B78" w:rsidRPr="00393650" w:rsidRDefault="00063B78" w:rsidP="00063B78">
      <w:pPr>
        <w:snapToGrid w:val="0"/>
        <w:spacing w:line="400" w:lineRule="exact"/>
        <w:ind w:firstLineChars="196" w:firstLine="412"/>
        <w:jc w:val="left"/>
        <w:rPr>
          <w:rFonts w:ascii="仿宋_GB2312" w:eastAsia="仿宋_GB2312" w:hint="eastAsia"/>
          <w:b/>
          <w:color w:val="000000"/>
          <w:szCs w:val="21"/>
        </w:rPr>
      </w:pPr>
      <w:r w:rsidRPr="00393650">
        <w:rPr>
          <w:rFonts w:ascii="仿宋_GB2312" w:eastAsia="仿宋_GB2312" w:hint="eastAsia"/>
          <w:b/>
          <w:color w:val="000000"/>
          <w:szCs w:val="21"/>
        </w:rPr>
        <w:t>1. 非毕业班学生单学年所获学分低于20个；</w:t>
      </w:r>
    </w:p>
    <w:p w:rsidR="00063B78" w:rsidRPr="00393650" w:rsidRDefault="00063B78" w:rsidP="00063B78">
      <w:pPr>
        <w:snapToGrid w:val="0"/>
        <w:spacing w:line="400" w:lineRule="exact"/>
        <w:ind w:firstLineChars="196" w:firstLine="412"/>
        <w:jc w:val="left"/>
        <w:rPr>
          <w:rFonts w:ascii="仿宋_GB2312" w:eastAsia="仿宋_GB2312" w:hint="eastAsia"/>
          <w:b/>
          <w:color w:val="000000"/>
          <w:szCs w:val="21"/>
        </w:rPr>
      </w:pPr>
      <w:r w:rsidRPr="00393650">
        <w:rPr>
          <w:rFonts w:ascii="仿宋_GB2312" w:eastAsia="仿宋_GB2312" w:hint="eastAsia"/>
          <w:b/>
          <w:color w:val="000000"/>
          <w:szCs w:val="21"/>
        </w:rPr>
        <w:t>2. 已修读的课程及实践环节不及格学分累计达15个且低于30个者。</w:t>
      </w:r>
    </w:p>
    <w:p w:rsidR="00063B78" w:rsidRPr="00FC1A08" w:rsidRDefault="00063B78" w:rsidP="00063B78">
      <w:pPr>
        <w:snapToGrid w:val="0"/>
        <w:spacing w:line="400" w:lineRule="exact"/>
        <w:ind w:firstLineChars="196" w:firstLine="470"/>
        <w:jc w:val="left"/>
        <w:rPr>
          <w:rFonts w:ascii="仿宋_GB2312" w:eastAsia="仿宋_GB2312" w:hAnsi="宋体"/>
          <w:b/>
          <w:color w:val="000000"/>
          <w:sz w:val="24"/>
          <w:u w:val="single"/>
        </w:rPr>
      </w:pPr>
      <w:r w:rsidRPr="00FC1A08">
        <w:rPr>
          <w:rFonts w:ascii="仿宋_GB2312" w:eastAsia="仿宋_GB2312" w:hAnsi="宋体" w:hint="eastAsia"/>
          <w:b/>
          <w:color w:val="000000"/>
          <w:sz w:val="24"/>
          <w:u w:val="single"/>
        </w:rPr>
        <w:t>达到以下条件将对_____同学退学：</w:t>
      </w:r>
    </w:p>
    <w:p w:rsidR="00063B78" w:rsidRPr="00393650" w:rsidRDefault="00063B78" w:rsidP="00063B78">
      <w:pPr>
        <w:snapToGrid w:val="0"/>
        <w:spacing w:line="400" w:lineRule="exact"/>
        <w:ind w:firstLineChars="196" w:firstLine="412"/>
        <w:jc w:val="left"/>
        <w:rPr>
          <w:rFonts w:ascii="仿宋_GB2312" w:eastAsia="仿宋_GB2312" w:hint="eastAsia"/>
          <w:b/>
          <w:color w:val="000000"/>
          <w:szCs w:val="21"/>
        </w:rPr>
      </w:pPr>
      <w:r w:rsidRPr="00393650">
        <w:rPr>
          <w:rFonts w:ascii="仿宋_GB2312" w:eastAsia="仿宋_GB2312" w:hint="eastAsia"/>
          <w:b/>
          <w:color w:val="000000"/>
          <w:szCs w:val="21"/>
        </w:rPr>
        <w:t>已修读的课程及实践环节不及格学分累计达30个及以上者（年级变动者当学期除外）。</w:t>
      </w:r>
    </w:p>
    <w:p w:rsidR="00063B78" w:rsidRPr="00FC1A08" w:rsidRDefault="00063B78" w:rsidP="00063B78">
      <w:pPr>
        <w:spacing w:line="4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您的子女学业存在很大问题，请家长（或监护人）收到此通知书后，及时反馈并寄回学校，与学校共同做好孩子的教育和培养工作。</w:t>
      </w:r>
    </w:p>
    <w:p w:rsidR="00063B78" w:rsidRPr="00FC1A08" w:rsidRDefault="00063B78" w:rsidP="00063B78">
      <w:pPr>
        <w:spacing w:line="400" w:lineRule="exact"/>
        <w:ind w:firstLineChars="200" w:firstLine="480"/>
        <w:rPr>
          <w:rFonts w:ascii="仿宋_GB2312" w:eastAsia="仿宋_GB2312" w:hAnsi="宋体"/>
          <w:color w:val="000000"/>
          <w:sz w:val="24"/>
          <w:u w:val="single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学院联系电话：________  联系教师：________</w:t>
      </w:r>
    </w:p>
    <w:p w:rsidR="00063B78" w:rsidRPr="00FC1A08" w:rsidRDefault="00063B78" w:rsidP="00063B78">
      <w:pPr>
        <w:spacing w:line="40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附：学生不及格课程一览表</w:t>
      </w:r>
    </w:p>
    <w:p w:rsidR="00063B78" w:rsidRPr="00FC1A08" w:rsidRDefault="00063B78" w:rsidP="00063B78">
      <w:pPr>
        <w:tabs>
          <w:tab w:val="right" w:pos="8306"/>
        </w:tabs>
        <w:snapToGrid w:val="0"/>
        <w:spacing w:line="400" w:lineRule="exact"/>
        <w:ind w:firstLineChars="2550" w:firstLine="6120"/>
        <w:jc w:val="lef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>学院盖章</w:t>
      </w:r>
      <w:r w:rsidRPr="00FC1A08">
        <w:rPr>
          <w:rFonts w:ascii="仿宋_GB2312" w:eastAsia="仿宋_GB2312" w:hAnsi="宋体"/>
          <w:color w:val="000000"/>
          <w:sz w:val="24"/>
        </w:rPr>
        <w:tab/>
      </w:r>
    </w:p>
    <w:p w:rsidR="00063B78" w:rsidRPr="00FC1A08" w:rsidRDefault="00063B78" w:rsidP="00063B78">
      <w:pPr>
        <w:snapToGrid w:val="0"/>
        <w:spacing w:line="400" w:lineRule="exact"/>
        <w:ind w:firstLineChars="50" w:firstLine="120"/>
        <w:jc w:val="left"/>
        <w:rPr>
          <w:rFonts w:ascii="仿宋_GB2312" w:eastAsia="仿宋_GB2312" w:hAnsi="宋体"/>
          <w:color w:val="000000"/>
          <w:sz w:val="24"/>
        </w:rPr>
      </w:pPr>
      <w:r w:rsidRPr="00FC1A08">
        <w:rPr>
          <w:rFonts w:ascii="仿宋_GB2312" w:eastAsia="仿宋_GB2312" w:hAnsi="宋体" w:hint="eastAsia"/>
          <w:color w:val="000000"/>
          <w:sz w:val="24"/>
        </w:rPr>
        <w:t xml:space="preserve">                                 </w:t>
      </w:r>
      <w:r w:rsidRPr="00FC1A08">
        <w:rPr>
          <w:rFonts w:ascii="仿宋_GB2312" w:eastAsia="仿宋_GB2312" w:hAnsi="宋体"/>
          <w:color w:val="000000"/>
          <w:sz w:val="24"/>
        </w:rPr>
        <w:t xml:space="preserve">           </w:t>
      </w:r>
      <w:r w:rsidRPr="00FC1A08">
        <w:rPr>
          <w:rFonts w:ascii="仿宋_GB2312" w:eastAsia="仿宋_GB2312" w:hAnsi="宋体" w:hint="eastAsia"/>
          <w:color w:val="000000"/>
          <w:sz w:val="24"/>
        </w:rPr>
        <w:t xml:space="preserve">         年    月    日</w:t>
      </w:r>
    </w:p>
    <w:p w:rsidR="00063B78" w:rsidRPr="00FC1A08" w:rsidRDefault="00063B78" w:rsidP="00063B78">
      <w:pPr>
        <w:widowControl/>
        <w:snapToGrid w:val="0"/>
        <w:spacing w:line="480" w:lineRule="exact"/>
        <w:jc w:val="left"/>
        <w:rPr>
          <w:rFonts w:ascii="仿宋_GB2312" w:eastAsia="仿宋_GB2312" w:hAnsi="宋体"/>
          <w:color w:val="000000"/>
          <w:sz w:val="24"/>
        </w:rPr>
      </w:pPr>
      <w:proofErr w:type="gramStart"/>
      <w:r w:rsidRPr="00FC1A08">
        <w:rPr>
          <w:rFonts w:ascii="仿宋_GB2312" w:eastAsia="仿宋_GB2312" w:hAnsi="宋体" w:hint="eastAsia"/>
          <w:color w:val="000000"/>
          <w:sz w:val="24"/>
        </w:rPr>
        <w:t>请</w:t>
      </w:r>
      <w:r w:rsidRPr="00FC1A08">
        <w:rPr>
          <w:rFonts w:ascii="仿宋_GB2312" w:eastAsia="仿宋_GB2312" w:hAnsi="宋体"/>
          <w:color w:val="000000"/>
          <w:sz w:val="24"/>
        </w:rPr>
        <w:t>沿</w:t>
      </w:r>
      <w:r w:rsidRPr="00FC1A08">
        <w:rPr>
          <w:rFonts w:ascii="仿宋_GB2312" w:eastAsia="仿宋_GB2312" w:hAnsi="宋体" w:hint="eastAsia"/>
          <w:color w:val="000000"/>
          <w:sz w:val="24"/>
        </w:rPr>
        <w:t>此</w:t>
      </w:r>
      <w:proofErr w:type="gramEnd"/>
      <w:r w:rsidRPr="00FC1A08">
        <w:rPr>
          <w:rFonts w:ascii="仿宋_GB2312" w:eastAsia="仿宋_GB2312" w:hAnsi="宋体"/>
          <w:color w:val="000000"/>
          <w:sz w:val="24"/>
        </w:rPr>
        <w:t>虚线剪开，以下部分寄回</w:t>
      </w:r>
    </w:p>
    <w:p w:rsidR="00063B78" w:rsidRPr="00FC1A08" w:rsidRDefault="00063B78" w:rsidP="00063B78">
      <w:pPr>
        <w:widowControl/>
        <w:adjustRightInd w:val="0"/>
        <w:snapToGrid w:val="0"/>
        <w:spacing w:line="480" w:lineRule="exact"/>
        <w:ind w:firstLine="629"/>
        <w:jc w:val="center"/>
        <w:rPr>
          <w:rFonts w:ascii="华文中宋" w:eastAsia="华文中宋" w:hAnsi="华文中宋" w:cs="宋体"/>
          <w:b/>
          <w:color w:val="000000"/>
          <w:kern w:val="0"/>
          <w:sz w:val="24"/>
        </w:rPr>
      </w:pPr>
      <w:r w:rsidRPr="00393650">
        <w:rPr>
          <w:rFonts w:ascii="方正小标宋简体" w:eastAsia="方正小标宋简体" w:hint="eastAsi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18414</wp:posOffset>
                </wp:positionV>
                <wp:extent cx="65151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FF3C8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.45pt" to="48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">
                <v:stroke dashstyle="dashDot"/>
              </v:line>
            </w:pict>
          </mc:Fallback>
        </mc:AlternateContent>
      </w:r>
      <w:r w:rsidRPr="00393650">
        <w:rPr>
          <w:rFonts w:ascii="方正小标宋简体" w:eastAsia="方正小标宋简体" w:hAnsi="华文中宋" w:cs="宋体" w:hint="eastAsia"/>
          <w:color w:val="000000"/>
          <w:kern w:val="0"/>
          <w:sz w:val="28"/>
          <w:szCs w:val="28"/>
        </w:rPr>
        <w:t>中国矿业大学本科生学业预警通知书（家长）</w:t>
      </w:r>
      <w:r w:rsidRPr="00393650">
        <w:rPr>
          <w:rFonts w:ascii="方正小标宋简体" w:eastAsia="方正小标宋简体" w:hAnsi="华文中宋" w:cs="宋体" w:hint="eastAsia"/>
          <w:color w:val="000000"/>
          <w:kern w:val="0"/>
          <w:sz w:val="24"/>
        </w:rPr>
        <w:t>（回执）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23"/>
        <w:gridCol w:w="1980"/>
        <w:gridCol w:w="2160"/>
      </w:tblGrid>
      <w:tr w:rsidR="00063B78" w:rsidTr="006D590A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  <w:r w:rsidRPr="00393650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  期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  <w:r w:rsidRPr="00393650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不及格课程名称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  <w:r w:rsidRPr="00393650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  <w:r w:rsidRPr="00393650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学分</w:t>
            </w:r>
          </w:p>
        </w:tc>
      </w:tr>
      <w:tr w:rsidR="00063B78" w:rsidTr="006D590A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ind w:firstLineChars="196" w:firstLine="47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63B78" w:rsidTr="006D590A">
        <w:trPr>
          <w:trHeight w:hRule="exact" w:val="45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ind w:firstLineChars="196" w:firstLine="47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63B78" w:rsidTr="006D590A">
        <w:trPr>
          <w:trHeight w:hRule="exact" w:val="45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ind w:firstLineChars="196" w:firstLine="47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63B78" w:rsidTr="006D590A">
        <w:trPr>
          <w:trHeight w:hRule="exact"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  <w:r w:rsidRPr="00393650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合计不及格课程学分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63B78" w:rsidTr="006D590A">
        <w:trPr>
          <w:trHeight w:hRule="exact" w:val="7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</w:pPr>
            <w:r w:rsidRPr="00393650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家长反馈意见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B78" w:rsidRPr="00393650" w:rsidRDefault="00063B78" w:rsidP="006D590A">
            <w:pPr>
              <w:widowControl/>
              <w:adjustRightInd w:val="0"/>
              <w:snapToGrid w:val="0"/>
              <w:spacing w:line="360" w:lineRule="exact"/>
              <w:ind w:right="480" w:firstLineChars="645" w:firstLine="1548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393650">
              <w:rPr>
                <w:rFonts w:ascii="仿宋_GB2312" w:eastAsia="仿宋_GB2312" w:hAnsi="宋体" w:hint="eastAsia"/>
                <w:color w:val="000000"/>
                <w:sz w:val="24"/>
              </w:rPr>
              <w:t>家长签字：</w:t>
            </w:r>
            <w:r w:rsidRPr="000E124A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 w:rsidRPr="002D3734">
              <w:rPr>
                <w:rFonts w:ascii="仿宋_GB2312" w:eastAsia="仿宋_GB2312" w:hAnsi="宋体" w:hint="eastAsia"/>
                <w:color w:val="000000"/>
                <w:sz w:val="24"/>
              </w:rPr>
              <w:t>联系电话：</w:t>
            </w:r>
          </w:p>
          <w:p w:rsidR="00063B78" w:rsidRPr="00393650" w:rsidRDefault="00063B78" w:rsidP="006D590A">
            <w:pPr>
              <w:widowControl/>
              <w:adjustRightInd w:val="0"/>
              <w:snapToGrid w:val="0"/>
              <w:spacing w:line="360" w:lineRule="exact"/>
              <w:ind w:right="147" w:firstLineChars="1896" w:firstLine="455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365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Pr="000E124A"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Pr="002D3734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 w:rsidRPr="00614D63">
              <w:rPr>
                <w:rFonts w:ascii="仿宋_GB2312" w:eastAsia="仿宋_GB2312" w:hAnsi="宋体" w:hint="eastAsia"/>
                <w:color w:val="000000"/>
                <w:sz w:val="24"/>
              </w:rPr>
              <w:t xml:space="preserve">月    </w:t>
            </w:r>
            <w:r w:rsidRPr="00CF4D3A"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063B78" w:rsidRPr="00FC1A08" w:rsidRDefault="00063B78" w:rsidP="00063B78">
      <w:pPr>
        <w:widowControl/>
        <w:snapToGrid w:val="0"/>
        <w:spacing w:line="4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FC1A0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注：本通知书一式三份，寄送学生家长一份，学生和学院各存一份</w:t>
      </w:r>
      <w:r w:rsidRPr="00FC1A08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。</w:t>
      </w:r>
    </w:p>
    <w:p w:rsidR="009B7C4D" w:rsidRPr="00063B78" w:rsidRDefault="009B7C4D"/>
    <w:sectPr w:rsidR="009B7C4D" w:rsidRPr="00063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78"/>
    <w:rsid w:val="00063B78"/>
    <w:rsid w:val="00616207"/>
    <w:rsid w:val="009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309FA-A621-4713-BC58-23B10E81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B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jianhui</dc:creator>
  <cp:keywords/>
  <dc:description/>
  <cp:lastModifiedBy>li jianhui</cp:lastModifiedBy>
  <cp:revision>1</cp:revision>
  <dcterms:created xsi:type="dcterms:W3CDTF">2021-04-14T02:28:00Z</dcterms:created>
  <dcterms:modified xsi:type="dcterms:W3CDTF">2021-04-14T02:29:00Z</dcterms:modified>
</cp:coreProperties>
</file>